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221A" w:rsidRPr="00F7221A" w:rsidRDefault="00F7221A" w:rsidP="00F7221A">
      <w:pPr>
        <w:spacing w:before="90"/>
        <w:ind w:left="123" w:right="3023"/>
        <w:jc w:val="center"/>
        <w:rPr>
          <w:b/>
          <w:sz w:val="24"/>
        </w:rPr>
      </w:pPr>
      <w:r>
        <w:rPr>
          <w:b/>
          <w:noProof/>
          <w:color w:val="FF0000"/>
          <w:sz w:val="24"/>
          <w:szCs w:val="24"/>
          <w:lang w:eastAsia="tr-TR"/>
        </w:rPr>
        <w:drawing>
          <wp:anchor distT="0" distB="0" distL="114300" distR="114300" simplePos="0" relativeHeight="251662336" behindDoc="0" locked="0" layoutInCell="1" allowOverlap="1" wp14:anchorId="6B691CBF" wp14:editId="3A80C4EC">
            <wp:simplePos x="0" y="0"/>
            <wp:positionH relativeFrom="margin">
              <wp:posOffset>4574060</wp:posOffset>
            </wp:positionH>
            <wp:positionV relativeFrom="paragraph">
              <wp:posOffset>-37249</wp:posOffset>
            </wp:positionV>
            <wp:extent cx="951230" cy="956945"/>
            <wp:effectExtent l="0" t="0" r="1270" b="0"/>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51230" cy="956945"/>
                    </a:xfrm>
                    <a:prstGeom prst="rect">
                      <a:avLst/>
                    </a:prstGeom>
                    <a:noFill/>
                  </pic:spPr>
                </pic:pic>
              </a:graphicData>
            </a:graphic>
          </wp:anchor>
        </w:drawing>
      </w:r>
      <w:r>
        <w:rPr>
          <w:b/>
          <w:noProof/>
          <w:color w:val="FF0000"/>
          <w:sz w:val="24"/>
          <w:szCs w:val="24"/>
          <w:lang w:eastAsia="tr-TR"/>
        </w:rPr>
        <w:drawing>
          <wp:anchor distT="0" distB="0" distL="114300" distR="114300" simplePos="0" relativeHeight="251661312" behindDoc="0" locked="0" layoutInCell="1" allowOverlap="1" wp14:anchorId="60C94BBB" wp14:editId="256B2C09">
            <wp:simplePos x="0" y="0"/>
            <wp:positionH relativeFrom="column">
              <wp:posOffset>-131242</wp:posOffset>
            </wp:positionH>
            <wp:positionV relativeFrom="paragraph">
              <wp:posOffset>-46128</wp:posOffset>
            </wp:positionV>
            <wp:extent cx="1097280" cy="987425"/>
            <wp:effectExtent l="0" t="0" r="7620" b="3175"/>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7280" cy="987425"/>
                    </a:xfrm>
                    <a:prstGeom prst="rect">
                      <a:avLst/>
                    </a:prstGeom>
                    <a:noFill/>
                  </pic:spPr>
                </pic:pic>
              </a:graphicData>
            </a:graphic>
          </wp:anchor>
        </w:drawing>
      </w:r>
      <w:r>
        <w:rPr>
          <w:b/>
          <w:noProof/>
          <w:color w:val="FF0000"/>
          <w:sz w:val="24"/>
          <w:szCs w:val="24"/>
          <w:lang w:eastAsia="tr-TR"/>
        </w:rPr>
        <w:t xml:space="preserve">                                 </w:t>
      </w:r>
      <w:r w:rsidRPr="00F7221A">
        <w:rPr>
          <w:b/>
          <w:sz w:val="24"/>
        </w:rPr>
        <w:t>T.C.</w:t>
      </w:r>
      <w:r w:rsidRPr="00F7221A">
        <w:rPr>
          <w:b/>
          <w:noProof/>
          <w:color w:val="FF0000"/>
          <w:sz w:val="24"/>
          <w:szCs w:val="24"/>
          <w:lang w:eastAsia="tr-TR"/>
        </w:rPr>
        <w:t xml:space="preserve"> </w:t>
      </w:r>
    </w:p>
    <w:p w:rsidR="00F7221A" w:rsidRPr="00F7221A" w:rsidRDefault="00F7221A" w:rsidP="00F7221A">
      <w:pPr>
        <w:tabs>
          <w:tab w:val="left" w:pos="6049"/>
        </w:tabs>
        <w:spacing w:before="21"/>
        <w:ind w:left="123" w:right="3023"/>
        <w:jc w:val="center"/>
        <w:rPr>
          <w:b/>
          <w:sz w:val="24"/>
        </w:rPr>
      </w:pPr>
      <w:r>
        <w:rPr>
          <w:b/>
          <w:sz w:val="24"/>
        </w:rPr>
        <w:t xml:space="preserve">                          TOROS ÜNİVERSİTESİ </w:t>
      </w:r>
      <w:r w:rsidRPr="00F7221A">
        <w:rPr>
          <w:b/>
          <w:sz w:val="24"/>
        </w:rPr>
        <w:t>REKTÖRLÜĞÜ</w:t>
      </w:r>
    </w:p>
    <w:p w:rsidR="00F7221A" w:rsidRPr="00F7221A" w:rsidRDefault="00F7221A" w:rsidP="00F7221A">
      <w:pPr>
        <w:spacing w:before="22"/>
        <w:rPr>
          <w:b/>
          <w:sz w:val="24"/>
        </w:rPr>
      </w:pPr>
      <w:r w:rsidRPr="00F7221A">
        <w:rPr>
          <w:b/>
          <w:sz w:val="24"/>
        </w:rPr>
        <w:t xml:space="preserve">                      </w:t>
      </w:r>
      <w:r>
        <w:rPr>
          <w:b/>
          <w:sz w:val="24"/>
        </w:rPr>
        <w:t xml:space="preserve">                       </w:t>
      </w:r>
      <w:r w:rsidRPr="00F7221A">
        <w:rPr>
          <w:b/>
          <w:sz w:val="24"/>
        </w:rPr>
        <w:t xml:space="preserve"> Kalite Koordinatörlüğü</w:t>
      </w:r>
    </w:p>
    <w:p w:rsidR="00F7221A" w:rsidRDefault="00F7221A" w:rsidP="00F7221A">
      <w:pPr>
        <w:spacing w:line="259" w:lineRule="auto"/>
        <w:jc w:val="both"/>
        <w:rPr>
          <w:b/>
          <w:color w:val="FF0000"/>
          <w:sz w:val="24"/>
          <w:szCs w:val="24"/>
        </w:rPr>
      </w:pPr>
      <w:r>
        <w:rPr>
          <w:b/>
          <w:noProof/>
          <w:color w:val="FF0000"/>
          <w:sz w:val="24"/>
          <w:szCs w:val="24"/>
          <w:lang w:eastAsia="tr-TR"/>
        </w:rPr>
        <w:t xml:space="preserve">                                                                                            </w:t>
      </w:r>
    </w:p>
    <w:p w:rsidR="00F7221A" w:rsidRDefault="00F7221A" w:rsidP="00F7221A">
      <w:pPr>
        <w:pStyle w:val="ListeParagraf"/>
        <w:spacing w:line="259" w:lineRule="auto"/>
        <w:ind w:left="-142" w:firstLine="0"/>
        <w:jc w:val="both"/>
        <w:rPr>
          <w:b/>
          <w:color w:val="FF0000"/>
          <w:sz w:val="24"/>
          <w:szCs w:val="24"/>
        </w:rPr>
      </w:pPr>
    </w:p>
    <w:p w:rsidR="00F7221A" w:rsidRPr="00F7221A" w:rsidRDefault="00F7221A" w:rsidP="00F7221A">
      <w:pPr>
        <w:spacing w:line="259" w:lineRule="auto"/>
        <w:jc w:val="both"/>
        <w:rPr>
          <w:b/>
          <w:color w:val="FF0000"/>
          <w:sz w:val="24"/>
          <w:szCs w:val="24"/>
        </w:rPr>
      </w:pPr>
      <w:r w:rsidRPr="00F7221A">
        <w:rPr>
          <w:noProof/>
          <w:lang w:eastAsia="tr-TR"/>
        </w:rPr>
        <mc:AlternateContent>
          <mc:Choice Requires="wps">
            <w:drawing>
              <wp:anchor distT="45720" distB="45720" distL="114300" distR="114300" simplePos="0" relativeHeight="251664384" behindDoc="0" locked="0" layoutInCell="1" allowOverlap="1" wp14:anchorId="65E99464" wp14:editId="4CEEC04E">
                <wp:simplePos x="0" y="0"/>
                <wp:positionH relativeFrom="margin">
                  <wp:posOffset>0</wp:posOffset>
                </wp:positionH>
                <wp:positionV relativeFrom="paragraph">
                  <wp:posOffset>235585</wp:posOffset>
                </wp:positionV>
                <wp:extent cx="5878195" cy="1404620"/>
                <wp:effectExtent l="19050" t="19050" r="46355" b="29210"/>
                <wp:wrapSquare wrapText="bothSides"/>
                <wp:docPr id="21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8195" cy="1404620"/>
                        </a:xfrm>
                        <a:prstGeom prst="rect">
                          <a:avLst/>
                        </a:prstGeom>
                        <a:solidFill>
                          <a:srgbClr val="FFC000"/>
                        </a:solidFill>
                        <a:ln w="57150" cap="flat" cmpd="sng" algn="ctr">
                          <a:solidFill>
                            <a:srgbClr val="002060"/>
                          </a:solidFill>
                          <a:prstDash val="solid"/>
                          <a:miter lim="800000"/>
                          <a:headEnd/>
                          <a:tailEnd/>
                        </a:ln>
                        <a:effectLst/>
                      </wps:spPr>
                      <wps:txbx>
                        <w:txbxContent>
                          <w:p w:rsidR="00F7221A" w:rsidRPr="0086313B" w:rsidRDefault="00F7221A" w:rsidP="00F7221A">
                            <w:pPr>
                              <w:spacing w:before="27"/>
                              <w:ind w:left="3049" w:right="709" w:hanging="2339"/>
                              <w:jc w:val="center"/>
                              <w:rPr>
                                <w:rFonts w:eastAsia="Carlito" w:cs="Carlito"/>
                                <w:sz w:val="32"/>
                                <w:szCs w:val="32"/>
                              </w:rPr>
                            </w:pPr>
                            <w:r w:rsidRPr="0086313B">
                              <w:rPr>
                                <w:rFonts w:eastAsia="Carlito" w:cs="Carlito"/>
                                <w:sz w:val="32"/>
                                <w:szCs w:val="32"/>
                              </w:rPr>
                              <w:t xml:space="preserve">EĞİTİM-ÖĞRETİM </w:t>
                            </w:r>
                          </w:p>
                          <w:p w:rsidR="00F7221A" w:rsidRPr="0086313B" w:rsidRDefault="00F7221A" w:rsidP="00F7221A">
                            <w:pPr>
                              <w:spacing w:before="27"/>
                              <w:ind w:right="233"/>
                              <w:rPr>
                                <w:rFonts w:eastAsia="Carlito" w:cs="Carlito"/>
                                <w:sz w:val="32"/>
                                <w:szCs w:val="32"/>
                              </w:rPr>
                            </w:pPr>
                            <w:r>
                              <w:rPr>
                                <w:rFonts w:eastAsia="Carlito" w:cs="Carlito"/>
                                <w:sz w:val="32"/>
                                <w:szCs w:val="32"/>
                              </w:rPr>
                              <w:t xml:space="preserve">KOORDİNATÖRLÜĞÜ VE KOMİSYONU </w:t>
                            </w:r>
                            <w:r w:rsidRPr="0086313B">
                              <w:rPr>
                                <w:rFonts w:eastAsia="Carlito" w:cs="Carlito"/>
                                <w:sz w:val="32"/>
                                <w:szCs w:val="32"/>
                              </w:rPr>
                              <w:t>DEĞERLENDİRME</w:t>
                            </w:r>
                          </w:p>
                          <w:p w:rsidR="00F7221A" w:rsidRPr="0086313B" w:rsidRDefault="003B7B30" w:rsidP="00F7221A">
                            <w:pPr>
                              <w:spacing w:before="27"/>
                              <w:ind w:left="3049" w:right="709" w:hanging="2339"/>
                              <w:jc w:val="center"/>
                              <w:rPr>
                                <w:rFonts w:eastAsia="Carlito" w:cs="Carlito"/>
                                <w:sz w:val="32"/>
                                <w:szCs w:val="32"/>
                              </w:rPr>
                            </w:pPr>
                            <w:r>
                              <w:rPr>
                                <w:rFonts w:eastAsia="Carlito" w:cs="Carlito"/>
                                <w:sz w:val="32"/>
                                <w:szCs w:val="32"/>
                              </w:rPr>
                              <w:t>RAPORU</w:t>
                            </w:r>
                            <w:bookmarkStart w:id="0" w:name="_GoBack"/>
                            <w:bookmarkEnd w:id="0"/>
                            <w:r w:rsidR="00F7221A" w:rsidRPr="0086313B">
                              <w:rPr>
                                <w:rFonts w:eastAsia="Carlito" w:cs="Carlito"/>
                                <w:sz w:val="32"/>
                                <w:szCs w:val="32"/>
                              </w:rPr>
                              <w:t>-2022</w:t>
                            </w:r>
                          </w:p>
                          <w:p w:rsidR="00F7221A" w:rsidRPr="0086313B" w:rsidRDefault="00F7221A" w:rsidP="00F7221A">
                            <w:pPr>
                              <w:jc w:val="center"/>
                              <w:rPr>
                                <w:rFonts w:asciiTheme="minorHAnsi" w:hAnsiTheme="minorHAnsi"/>
                                <w:sz w:val="32"/>
                                <w:szCs w:val="32"/>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5E99464" id="_x0000_t202" coordsize="21600,21600" o:spt="202" path="m,l,21600r21600,l21600,xe">
                <v:stroke joinstyle="miter"/>
                <v:path gradientshapeok="t" o:connecttype="rect"/>
              </v:shapetype>
              <v:shape id="Metin Kutusu 2" o:spid="_x0000_s1026" type="#_x0000_t202" style="position:absolute;left:0;text-align:left;margin-left:0;margin-top:18.55pt;width:462.85pt;height:110.6pt;z-index:25166438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" fillcolor="#ffc000" strokecolor="#002060" strokeweight="4.5pt">
                <v:textbox style="mso-fit-shape-to-text:t">
                  <w:txbxContent>
                    <w:p w:rsidR="00F7221A" w:rsidRPr="0086313B" w:rsidRDefault="00F7221A" w:rsidP="00F7221A">
                      <w:pPr>
                        <w:spacing w:before="27"/>
                        <w:ind w:left="3049" w:right="709" w:hanging="2339"/>
                        <w:jc w:val="center"/>
                        <w:rPr>
                          <w:rFonts w:eastAsia="Carlito" w:cs="Carlito"/>
                          <w:sz w:val="32"/>
                          <w:szCs w:val="32"/>
                        </w:rPr>
                      </w:pPr>
                      <w:r w:rsidRPr="0086313B">
                        <w:rPr>
                          <w:rFonts w:eastAsia="Carlito" w:cs="Carlito"/>
                          <w:sz w:val="32"/>
                          <w:szCs w:val="32"/>
                        </w:rPr>
                        <w:t xml:space="preserve">EĞİTİM-ÖĞRETİM </w:t>
                      </w:r>
                    </w:p>
                    <w:p w:rsidR="00F7221A" w:rsidRPr="0086313B" w:rsidRDefault="00F7221A" w:rsidP="00F7221A">
                      <w:pPr>
                        <w:spacing w:before="27"/>
                        <w:ind w:right="233"/>
                        <w:rPr>
                          <w:rFonts w:eastAsia="Carlito" w:cs="Carlito"/>
                          <w:sz w:val="32"/>
                          <w:szCs w:val="32"/>
                        </w:rPr>
                      </w:pPr>
                      <w:r>
                        <w:rPr>
                          <w:rFonts w:eastAsia="Carlito" w:cs="Carlito"/>
                          <w:sz w:val="32"/>
                          <w:szCs w:val="32"/>
                        </w:rPr>
                        <w:t xml:space="preserve">KOORDİNATÖRLÜĞÜ VE KOMİSYONU </w:t>
                      </w:r>
                      <w:r w:rsidRPr="0086313B">
                        <w:rPr>
                          <w:rFonts w:eastAsia="Carlito" w:cs="Carlito"/>
                          <w:sz w:val="32"/>
                          <w:szCs w:val="32"/>
                        </w:rPr>
                        <w:t>DEĞERLENDİRME</w:t>
                      </w:r>
                    </w:p>
                    <w:p w:rsidR="00F7221A" w:rsidRPr="0086313B" w:rsidRDefault="003B7B30" w:rsidP="00F7221A">
                      <w:pPr>
                        <w:spacing w:before="27"/>
                        <w:ind w:left="3049" w:right="709" w:hanging="2339"/>
                        <w:jc w:val="center"/>
                        <w:rPr>
                          <w:rFonts w:eastAsia="Carlito" w:cs="Carlito"/>
                          <w:sz w:val="32"/>
                          <w:szCs w:val="32"/>
                        </w:rPr>
                      </w:pPr>
                      <w:r>
                        <w:rPr>
                          <w:rFonts w:eastAsia="Carlito" w:cs="Carlito"/>
                          <w:sz w:val="32"/>
                          <w:szCs w:val="32"/>
                        </w:rPr>
                        <w:t>RAPORU</w:t>
                      </w:r>
                      <w:bookmarkStart w:id="1" w:name="_GoBack"/>
                      <w:bookmarkEnd w:id="1"/>
                      <w:r w:rsidR="00F7221A" w:rsidRPr="0086313B">
                        <w:rPr>
                          <w:rFonts w:eastAsia="Carlito" w:cs="Carlito"/>
                          <w:sz w:val="32"/>
                          <w:szCs w:val="32"/>
                        </w:rPr>
                        <w:t>-2022</w:t>
                      </w:r>
                    </w:p>
                    <w:p w:rsidR="00F7221A" w:rsidRPr="0086313B" w:rsidRDefault="00F7221A" w:rsidP="00F7221A">
                      <w:pPr>
                        <w:jc w:val="center"/>
                        <w:rPr>
                          <w:rFonts w:asciiTheme="minorHAnsi" w:hAnsiTheme="minorHAnsi"/>
                          <w:sz w:val="32"/>
                          <w:szCs w:val="32"/>
                        </w:rPr>
                      </w:pPr>
                    </w:p>
                  </w:txbxContent>
                </v:textbox>
                <w10:wrap type="square" anchorx="margin"/>
              </v:shape>
            </w:pict>
          </mc:Fallback>
        </mc:AlternateContent>
      </w:r>
    </w:p>
    <w:p w:rsidR="00F7221A" w:rsidRDefault="00F7221A" w:rsidP="00F7221A">
      <w:pPr>
        <w:pStyle w:val="ListeParagraf"/>
        <w:spacing w:line="259" w:lineRule="auto"/>
        <w:ind w:left="360" w:firstLine="0"/>
        <w:jc w:val="both"/>
        <w:rPr>
          <w:b/>
          <w:color w:val="FF0000"/>
          <w:sz w:val="24"/>
          <w:szCs w:val="24"/>
        </w:rPr>
      </w:pPr>
    </w:p>
    <w:p w:rsidR="00F7221A" w:rsidRPr="00F7221A" w:rsidRDefault="00F7221A" w:rsidP="00F7221A">
      <w:pPr>
        <w:spacing w:line="259" w:lineRule="auto"/>
        <w:jc w:val="both"/>
        <w:rPr>
          <w:b/>
          <w:color w:val="FF0000"/>
          <w:sz w:val="24"/>
          <w:szCs w:val="24"/>
        </w:rPr>
      </w:pPr>
    </w:p>
    <w:p w:rsidR="00F7221A" w:rsidRPr="00F7221A" w:rsidRDefault="00F7221A" w:rsidP="00F7221A">
      <w:pPr>
        <w:pStyle w:val="ListeParagraf"/>
        <w:numPr>
          <w:ilvl w:val="0"/>
          <w:numId w:val="1"/>
        </w:numPr>
        <w:spacing w:line="259" w:lineRule="auto"/>
        <w:jc w:val="both"/>
        <w:rPr>
          <w:b/>
          <w:color w:val="FF0000"/>
          <w:sz w:val="24"/>
          <w:szCs w:val="24"/>
        </w:rPr>
      </w:pPr>
      <w:r w:rsidRPr="00F7221A">
        <w:rPr>
          <w:b/>
          <w:color w:val="FF0000"/>
          <w:sz w:val="24"/>
          <w:szCs w:val="24"/>
        </w:rPr>
        <w:t xml:space="preserve">GENEL BİLGİLER </w:t>
      </w:r>
    </w:p>
    <w:p w:rsidR="00F7221A" w:rsidRPr="002C5BF6" w:rsidRDefault="00F7221A" w:rsidP="00F7221A">
      <w:pPr>
        <w:pStyle w:val="ListeParagraf"/>
        <w:spacing w:line="259" w:lineRule="auto"/>
        <w:ind w:left="360" w:firstLine="0"/>
        <w:jc w:val="both"/>
        <w:rPr>
          <w:rFonts w:asciiTheme="minorHAnsi" w:hAnsiTheme="minorHAnsi" w:cstheme="minorHAnsi"/>
          <w:b/>
          <w:color w:val="FF0000"/>
          <w:sz w:val="24"/>
          <w:szCs w:val="24"/>
        </w:rPr>
      </w:pPr>
    </w:p>
    <w:tbl>
      <w:tblPr>
        <w:tblStyle w:val="TableNormal"/>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251"/>
        <w:gridCol w:w="5963"/>
      </w:tblGrid>
      <w:tr w:rsidR="00F7221A" w:rsidRPr="00810E4A" w:rsidTr="00CD22FE">
        <w:trPr>
          <w:trHeight w:val="311"/>
        </w:trPr>
        <w:tc>
          <w:tcPr>
            <w:tcW w:w="3251" w:type="dxa"/>
          </w:tcPr>
          <w:p w:rsidR="00F7221A" w:rsidRPr="00810E4A" w:rsidRDefault="00F7221A" w:rsidP="00CD22FE">
            <w:pPr>
              <w:pStyle w:val="TableParagraph"/>
              <w:spacing w:before="2" w:line="289" w:lineRule="exact"/>
              <w:ind w:left="112"/>
              <w:rPr>
                <w:rFonts w:ascii="Times New Roman" w:hAnsi="Times New Roman" w:cs="Times New Roman"/>
                <w:b/>
                <w:sz w:val="24"/>
                <w:szCs w:val="24"/>
              </w:rPr>
            </w:pPr>
            <w:proofErr w:type="spellStart"/>
            <w:r w:rsidRPr="00810E4A">
              <w:rPr>
                <w:rFonts w:ascii="Times New Roman" w:hAnsi="Times New Roman" w:cs="Times New Roman"/>
                <w:b/>
                <w:sz w:val="24"/>
                <w:szCs w:val="24"/>
              </w:rPr>
              <w:t>Komisyon</w:t>
            </w:r>
            <w:proofErr w:type="spellEnd"/>
            <w:r w:rsidRPr="00810E4A">
              <w:rPr>
                <w:rFonts w:ascii="Times New Roman" w:hAnsi="Times New Roman" w:cs="Times New Roman"/>
                <w:b/>
                <w:sz w:val="24"/>
                <w:szCs w:val="24"/>
              </w:rPr>
              <w:t xml:space="preserve"> </w:t>
            </w:r>
            <w:proofErr w:type="spellStart"/>
            <w:r w:rsidRPr="00810E4A">
              <w:rPr>
                <w:rFonts w:ascii="Times New Roman" w:hAnsi="Times New Roman" w:cs="Times New Roman"/>
                <w:b/>
                <w:sz w:val="24"/>
                <w:szCs w:val="24"/>
              </w:rPr>
              <w:t>ve</w:t>
            </w:r>
            <w:proofErr w:type="spellEnd"/>
            <w:r w:rsidRPr="00810E4A">
              <w:rPr>
                <w:rFonts w:ascii="Times New Roman" w:hAnsi="Times New Roman" w:cs="Times New Roman"/>
                <w:b/>
                <w:sz w:val="24"/>
                <w:szCs w:val="24"/>
              </w:rPr>
              <w:t xml:space="preserve"> </w:t>
            </w:r>
            <w:proofErr w:type="spellStart"/>
            <w:r w:rsidRPr="00810E4A">
              <w:rPr>
                <w:rFonts w:ascii="Times New Roman" w:hAnsi="Times New Roman" w:cs="Times New Roman"/>
                <w:b/>
                <w:sz w:val="24"/>
                <w:szCs w:val="24"/>
              </w:rPr>
              <w:t>Kurulun</w:t>
            </w:r>
            <w:proofErr w:type="spellEnd"/>
            <w:r w:rsidRPr="00810E4A">
              <w:rPr>
                <w:rFonts w:ascii="Times New Roman" w:hAnsi="Times New Roman" w:cs="Times New Roman"/>
                <w:b/>
                <w:sz w:val="24"/>
                <w:szCs w:val="24"/>
              </w:rPr>
              <w:t xml:space="preserve"> </w:t>
            </w:r>
            <w:proofErr w:type="spellStart"/>
            <w:r w:rsidRPr="00810E4A">
              <w:rPr>
                <w:rFonts w:ascii="Times New Roman" w:hAnsi="Times New Roman" w:cs="Times New Roman"/>
                <w:b/>
                <w:sz w:val="24"/>
                <w:szCs w:val="24"/>
              </w:rPr>
              <w:t>adı</w:t>
            </w:r>
            <w:proofErr w:type="spellEnd"/>
          </w:p>
        </w:tc>
        <w:tc>
          <w:tcPr>
            <w:tcW w:w="5963" w:type="dxa"/>
          </w:tcPr>
          <w:p w:rsidR="00F7221A" w:rsidRPr="00810E4A" w:rsidRDefault="00F7221A" w:rsidP="00CD22FE">
            <w:pPr>
              <w:pStyle w:val="TableParagraph"/>
              <w:rPr>
                <w:rFonts w:ascii="Times New Roman" w:hAnsi="Times New Roman" w:cs="Times New Roman"/>
                <w:sz w:val="24"/>
                <w:szCs w:val="24"/>
              </w:rPr>
            </w:pPr>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Eğitim-Öğretim</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Koordinatörlüğü</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ve</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Komisyonu</w:t>
            </w:r>
            <w:proofErr w:type="spellEnd"/>
          </w:p>
        </w:tc>
      </w:tr>
      <w:tr w:rsidR="00F7221A" w:rsidRPr="00810E4A" w:rsidTr="00CD22FE">
        <w:trPr>
          <w:trHeight w:val="627"/>
        </w:trPr>
        <w:tc>
          <w:tcPr>
            <w:tcW w:w="3251" w:type="dxa"/>
          </w:tcPr>
          <w:p w:rsidR="00F7221A" w:rsidRPr="00810E4A" w:rsidRDefault="00F7221A" w:rsidP="00CD22FE">
            <w:pPr>
              <w:pStyle w:val="TableParagraph"/>
              <w:spacing w:before="2"/>
              <w:ind w:left="112"/>
              <w:rPr>
                <w:rFonts w:ascii="Times New Roman" w:hAnsi="Times New Roman" w:cs="Times New Roman"/>
                <w:b/>
                <w:sz w:val="24"/>
                <w:szCs w:val="24"/>
              </w:rPr>
            </w:pPr>
            <w:proofErr w:type="spellStart"/>
            <w:r w:rsidRPr="00810E4A">
              <w:rPr>
                <w:rFonts w:ascii="Times New Roman" w:hAnsi="Times New Roman" w:cs="Times New Roman"/>
                <w:b/>
                <w:sz w:val="24"/>
                <w:szCs w:val="24"/>
              </w:rPr>
              <w:t>Yönerge</w:t>
            </w:r>
            <w:proofErr w:type="spellEnd"/>
            <w:r w:rsidRPr="00810E4A">
              <w:rPr>
                <w:rFonts w:ascii="Times New Roman" w:hAnsi="Times New Roman" w:cs="Times New Roman"/>
                <w:b/>
                <w:sz w:val="24"/>
                <w:szCs w:val="24"/>
              </w:rPr>
              <w:t xml:space="preserve">, </w:t>
            </w:r>
            <w:proofErr w:type="spellStart"/>
            <w:r w:rsidRPr="00810E4A">
              <w:rPr>
                <w:rFonts w:ascii="Times New Roman" w:hAnsi="Times New Roman" w:cs="Times New Roman"/>
                <w:b/>
                <w:sz w:val="24"/>
                <w:szCs w:val="24"/>
              </w:rPr>
              <w:t>Esaslar</w:t>
            </w:r>
            <w:proofErr w:type="spellEnd"/>
            <w:r w:rsidRPr="00810E4A">
              <w:rPr>
                <w:rFonts w:ascii="Times New Roman" w:hAnsi="Times New Roman" w:cs="Times New Roman"/>
                <w:b/>
                <w:sz w:val="24"/>
                <w:szCs w:val="24"/>
              </w:rPr>
              <w:t xml:space="preserve"> </w:t>
            </w:r>
            <w:proofErr w:type="spellStart"/>
            <w:r w:rsidRPr="00810E4A">
              <w:rPr>
                <w:rFonts w:ascii="Times New Roman" w:hAnsi="Times New Roman" w:cs="Times New Roman"/>
                <w:b/>
                <w:sz w:val="24"/>
                <w:szCs w:val="24"/>
              </w:rPr>
              <w:t>veya</w:t>
            </w:r>
            <w:proofErr w:type="spellEnd"/>
          </w:p>
          <w:p w:rsidR="00F7221A" w:rsidRPr="00810E4A" w:rsidRDefault="00F7221A" w:rsidP="00CD22FE">
            <w:pPr>
              <w:pStyle w:val="TableParagraph"/>
              <w:spacing w:before="23" w:line="289" w:lineRule="exact"/>
              <w:ind w:left="112"/>
              <w:rPr>
                <w:rFonts w:ascii="Times New Roman" w:hAnsi="Times New Roman" w:cs="Times New Roman"/>
                <w:b/>
                <w:sz w:val="24"/>
                <w:szCs w:val="24"/>
              </w:rPr>
            </w:pPr>
            <w:proofErr w:type="spellStart"/>
            <w:r w:rsidRPr="00810E4A">
              <w:rPr>
                <w:rFonts w:ascii="Times New Roman" w:hAnsi="Times New Roman" w:cs="Times New Roman"/>
                <w:b/>
                <w:sz w:val="24"/>
                <w:szCs w:val="24"/>
              </w:rPr>
              <w:t>Yönetmelik</w:t>
            </w:r>
            <w:proofErr w:type="spellEnd"/>
            <w:r w:rsidRPr="00810E4A">
              <w:rPr>
                <w:rFonts w:ascii="Times New Roman" w:hAnsi="Times New Roman" w:cs="Times New Roman"/>
                <w:b/>
                <w:sz w:val="24"/>
                <w:szCs w:val="24"/>
              </w:rPr>
              <w:t xml:space="preserve"> </w:t>
            </w:r>
            <w:proofErr w:type="spellStart"/>
            <w:r w:rsidRPr="00810E4A">
              <w:rPr>
                <w:rFonts w:ascii="Times New Roman" w:hAnsi="Times New Roman" w:cs="Times New Roman"/>
                <w:b/>
                <w:sz w:val="24"/>
                <w:szCs w:val="24"/>
              </w:rPr>
              <w:t>adı</w:t>
            </w:r>
            <w:proofErr w:type="spellEnd"/>
          </w:p>
        </w:tc>
        <w:tc>
          <w:tcPr>
            <w:tcW w:w="5963" w:type="dxa"/>
          </w:tcPr>
          <w:p w:rsidR="00F7221A" w:rsidRPr="00810E4A" w:rsidRDefault="00F7221A" w:rsidP="00CD22FE">
            <w:pPr>
              <w:pStyle w:val="TableParagraph"/>
              <w:rPr>
                <w:rFonts w:ascii="Times New Roman" w:hAnsi="Times New Roman" w:cs="Times New Roman"/>
                <w:sz w:val="24"/>
                <w:szCs w:val="24"/>
              </w:rPr>
            </w:pPr>
            <w:proofErr w:type="spellStart"/>
            <w:r w:rsidRPr="00810E4A">
              <w:rPr>
                <w:rFonts w:ascii="Times New Roman" w:hAnsi="Times New Roman" w:cs="Times New Roman"/>
                <w:sz w:val="24"/>
                <w:szCs w:val="24"/>
              </w:rPr>
              <w:t>Toros</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Üniversitesi</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Eğitim-Öğretim</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Koordinatörlüğü</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ve</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Komisyonu</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Çalışma</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Usul</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ve</w:t>
            </w:r>
            <w:proofErr w:type="spellEnd"/>
            <w:r w:rsidRPr="00810E4A">
              <w:rPr>
                <w:rFonts w:ascii="Times New Roman" w:hAnsi="Times New Roman" w:cs="Times New Roman"/>
                <w:sz w:val="24"/>
                <w:szCs w:val="24"/>
              </w:rPr>
              <w:t xml:space="preserve"> </w:t>
            </w:r>
            <w:proofErr w:type="spellStart"/>
            <w:r w:rsidRPr="00810E4A">
              <w:rPr>
                <w:rFonts w:ascii="Times New Roman" w:hAnsi="Times New Roman" w:cs="Times New Roman"/>
                <w:sz w:val="24"/>
                <w:szCs w:val="24"/>
              </w:rPr>
              <w:t>Esasları</w:t>
            </w:r>
            <w:proofErr w:type="spellEnd"/>
          </w:p>
        </w:tc>
      </w:tr>
      <w:tr w:rsidR="00F7221A" w:rsidRPr="00810E4A" w:rsidTr="00CD22FE">
        <w:trPr>
          <w:trHeight w:val="311"/>
        </w:trPr>
        <w:tc>
          <w:tcPr>
            <w:tcW w:w="3251" w:type="dxa"/>
          </w:tcPr>
          <w:p w:rsidR="00F7221A" w:rsidRPr="00810E4A" w:rsidRDefault="00F7221A" w:rsidP="00CD22FE">
            <w:pPr>
              <w:pStyle w:val="TableParagraph"/>
              <w:spacing w:before="2" w:line="289" w:lineRule="exact"/>
              <w:ind w:left="112"/>
              <w:rPr>
                <w:rFonts w:ascii="Times New Roman" w:hAnsi="Times New Roman" w:cs="Times New Roman"/>
                <w:b/>
                <w:sz w:val="24"/>
                <w:szCs w:val="24"/>
              </w:rPr>
            </w:pPr>
            <w:proofErr w:type="spellStart"/>
            <w:r w:rsidRPr="00810E4A">
              <w:rPr>
                <w:rFonts w:ascii="Times New Roman" w:hAnsi="Times New Roman" w:cs="Times New Roman"/>
                <w:b/>
                <w:sz w:val="24"/>
                <w:szCs w:val="24"/>
              </w:rPr>
              <w:t>Yayınlanma</w:t>
            </w:r>
            <w:proofErr w:type="spellEnd"/>
            <w:r w:rsidRPr="00810E4A">
              <w:rPr>
                <w:rFonts w:ascii="Times New Roman" w:hAnsi="Times New Roman" w:cs="Times New Roman"/>
                <w:b/>
                <w:sz w:val="24"/>
                <w:szCs w:val="24"/>
              </w:rPr>
              <w:t xml:space="preserve"> </w:t>
            </w:r>
            <w:proofErr w:type="spellStart"/>
            <w:r w:rsidRPr="00810E4A">
              <w:rPr>
                <w:rFonts w:ascii="Times New Roman" w:hAnsi="Times New Roman" w:cs="Times New Roman"/>
                <w:b/>
                <w:sz w:val="24"/>
                <w:szCs w:val="24"/>
              </w:rPr>
              <w:t>Tarihi</w:t>
            </w:r>
            <w:proofErr w:type="spellEnd"/>
          </w:p>
        </w:tc>
        <w:tc>
          <w:tcPr>
            <w:tcW w:w="5963" w:type="dxa"/>
          </w:tcPr>
          <w:p w:rsidR="00F7221A" w:rsidRPr="00810E4A" w:rsidRDefault="00F7221A" w:rsidP="00CD22FE">
            <w:pPr>
              <w:pStyle w:val="TableParagraph"/>
              <w:rPr>
                <w:rFonts w:ascii="Times New Roman" w:hAnsi="Times New Roman" w:cs="Times New Roman"/>
                <w:sz w:val="24"/>
                <w:szCs w:val="24"/>
              </w:rPr>
            </w:pPr>
            <w:r w:rsidRPr="00810E4A">
              <w:rPr>
                <w:rFonts w:ascii="Times New Roman" w:hAnsi="Times New Roman" w:cs="Times New Roman"/>
                <w:sz w:val="24"/>
                <w:szCs w:val="24"/>
              </w:rPr>
              <w:t>29.03.2022</w:t>
            </w:r>
          </w:p>
        </w:tc>
      </w:tr>
      <w:tr w:rsidR="00F7221A" w:rsidRPr="00810E4A" w:rsidTr="00CD22FE">
        <w:trPr>
          <w:trHeight w:val="311"/>
        </w:trPr>
        <w:tc>
          <w:tcPr>
            <w:tcW w:w="3251" w:type="dxa"/>
          </w:tcPr>
          <w:p w:rsidR="00F7221A" w:rsidRPr="00810E4A" w:rsidRDefault="00F7221A" w:rsidP="00CD22FE">
            <w:pPr>
              <w:pStyle w:val="TableParagraph"/>
              <w:spacing w:before="2" w:line="289" w:lineRule="exact"/>
              <w:ind w:left="112"/>
              <w:rPr>
                <w:rFonts w:ascii="Times New Roman" w:hAnsi="Times New Roman" w:cs="Times New Roman"/>
                <w:b/>
                <w:sz w:val="24"/>
                <w:szCs w:val="24"/>
              </w:rPr>
            </w:pPr>
            <w:proofErr w:type="spellStart"/>
            <w:r w:rsidRPr="00810E4A">
              <w:rPr>
                <w:rFonts w:ascii="Times New Roman" w:hAnsi="Times New Roman" w:cs="Times New Roman"/>
                <w:b/>
                <w:sz w:val="24"/>
                <w:szCs w:val="24"/>
              </w:rPr>
              <w:t>Erişim</w:t>
            </w:r>
            <w:proofErr w:type="spellEnd"/>
            <w:r w:rsidRPr="00810E4A">
              <w:rPr>
                <w:rFonts w:ascii="Times New Roman" w:hAnsi="Times New Roman" w:cs="Times New Roman"/>
                <w:b/>
                <w:sz w:val="24"/>
                <w:szCs w:val="24"/>
              </w:rPr>
              <w:t xml:space="preserve"> </w:t>
            </w:r>
            <w:proofErr w:type="spellStart"/>
            <w:r w:rsidRPr="00810E4A">
              <w:rPr>
                <w:rFonts w:ascii="Times New Roman" w:hAnsi="Times New Roman" w:cs="Times New Roman"/>
                <w:b/>
                <w:sz w:val="24"/>
                <w:szCs w:val="24"/>
              </w:rPr>
              <w:t>Linki</w:t>
            </w:r>
            <w:proofErr w:type="spellEnd"/>
          </w:p>
        </w:tc>
        <w:tc>
          <w:tcPr>
            <w:tcW w:w="5963" w:type="dxa"/>
          </w:tcPr>
          <w:p w:rsidR="00F7221A" w:rsidRPr="00810E4A" w:rsidRDefault="00B323E9" w:rsidP="00CD22FE">
            <w:pPr>
              <w:pStyle w:val="TableParagraph"/>
              <w:rPr>
                <w:rFonts w:ascii="Times New Roman" w:hAnsi="Times New Roman" w:cs="Times New Roman"/>
                <w:sz w:val="24"/>
                <w:szCs w:val="24"/>
              </w:rPr>
            </w:pPr>
            <w:hyperlink r:id="rId7" w:history="1">
              <w:r w:rsidR="00F7221A" w:rsidRPr="00810E4A">
                <w:rPr>
                  <w:rStyle w:val="Kpr"/>
                  <w:rFonts w:ascii="Times New Roman" w:hAnsi="Times New Roman" w:cs="Times New Roman"/>
                  <w:sz w:val="24"/>
                  <w:szCs w:val="24"/>
                </w:rPr>
                <w:t>https://toros.edu.tr/storage/files/3/TU-Egitim_Ogretim_Koordinatorlugu_ve_Komisyonu_Calisma_Usul_ve_Esaslari%2004-10.pdf</w:t>
              </w:r>
            </w:hyperlink>
            <w:r w:rsidR="00F7221A" w:rsidRPr="00810E4A">
              <w:rPr>
                <w:rFonts w:ascii="Times New Roman" w:hAnsi="Times New Roman" w:cs="Times New Roman"/>
                <w:sz w:val="24"/>
                <w:szCs w:val="24"/>
              </w:rPr>
              <w:t xml:space="preserve"> </w:t>
            </w:r>
          </w:p>
        </w:tc>
      </w:tr>
    </w:tbl>
    <w:p w:rsidR="00F7221A" w:rsidRDefault="00F7221A" w:rsidP="00F7221A">
      <w:pPr>
        <w:spacing w:line="259" w:lineRule="auto"/>
        <w:jc w:val="both"/>
        <w:rPr>
          <w:rFonts w:asciiTheme="minorHAnsi" w:hAnsiTheme="minorHAnsi" w:cstheme="minorHAnsi"/>
          <w:sz w:val="24"/>
          <w:szCs w:val="24"/>
        </w:rPr>
      </w:pPr>
    </w:p>
    <w:p w:rsidR="00F7221A" w:rsidRPr="002C5BF6" w:rsidRDefault="00F7221A" w:rsidP="00F7221A">
      <w:pPr>
        <w:spacing w:line="259" w:lineRule="auto"/>
        <w:jc w:val="both"/>
        <w:rPr>
          <w:rFonts w:asciiTheme="minorHAnsi" w:hAnsiTheme="minorHAnsi" w:cstheme="minorHAnsi"/>
          <w:sz w:val="24"/>
          <w:szCs w:val="24"/>
        </w:rPr>
      </w:pPr>
    </w:p>
    <w:p w:rsidR="00F7221A" w:rsidRPr="0086313B" w:rsidRDefault="00F7221A" w:rsidP="00F7221A">
      <w:pPr>
        <w:pStyle w:val="ListeParagraf"/>
        <w:numPr>
          <w:ilvl w:val="0"/>
          <w:numId w:val="1"/>
        </w:numPr>
        <w:spacing w:line="259" w:lineRule="auto"/>
        <w:jc w:val="both"/>
        <w:rPr>
          <w:b/>
        </w:rPr>
      </w:pPr>
      <w:r>
        <w:rPr>
          <w:b/>
          <w:color w:val="FF0000"/>
        </w:rPr>
        <w:t xml:space="preserve"> </w:t>
      </w:r>
      <w:r w:rsidRPr="0086313B">
        <w:rPr>
          <w:b/>
          <w:color w:val="FF0000"/>
        </w:rPr>
        <w:t>KOMİSYON/KURULUN AMACI</w:t>
      </w:r>
    </w:p>
    <w:p w:rsidR="00F7221A" w:rsidRDefault="00F7221A" w:rsidP="00F7221A">
      <w:pPr>
        <w:spacing w:before="90"/>
        <w:ind w:right="-138" w:firstLine="284"/>
        <w:jc w:val="both"/>
        <w:rPr>
          <w:sz w:val="24"/>
          <w:szCs w:val="24"/>
        </w:rPr>
      </w:pPr>
      <w:r w:rsidRPr="00810E4A">
        <w:rPr>
          <w:sz w:val="24"/>
          <w:szCs w:val="24"/>
        </w:rPr>
        <w:t>Toros Üniversitesi bünyesinde eğitim-öğretim veren her seviyedeki programların eğitim-öğretim süreçlerinde programların tasarımı ve onayı, güncellenmesi amacıyla Rektörlüğe bağlı olmak üzere Eğitim-Öğretim Koordinatörlüğünün kurulması, yetki ve sorumluluklarını, eğitim-öğretim faaliyetlerini yürüten akademik birimlerin eğitim-öğretim ile ilgili önerilerine ilişkin çalışma esaslarını düzenlemektir.</w:t>
      </w:r>
    </w:p>
    <w:p w:rsidR="00F7221A" w:rsidRPr="0086313B" w:rsidRDefault="00F7221A" w:rsidP="00F7221A">
      <w:pPr>
        <w:spacing w:before="90"/>
        <w:ind w:right="-138" w:firstLine="284"/>
        <w:jc w:val="both"/>
        <w:rPr>
          <w:sz w:val="24"/>
          <w:szCs w:val="24"/>
        </w:rPr>
      </w:pPr>
    </w:p>
    <w:p w:rsidR="00F7221A" w:rsidRPr="003B7928" w:rsidRDefault="00F7221A" w:rsidP="00F7221A">
      <w:pPr>
        <w:spacing w:line="259" w:lineRule="auto"/>
        <w:ind w:left="360"/>
        <w:jc w:val="both"/>
        <w:rPr>
          <w:rFonts w:asciiTheme="minorHAnsi" w:hAnsiTheme="minorHAnsi" w:cstheme="minorHAnsi"/>
          <w:sz w:val="24"/>
          <w:szCs w:val="24"/>
        </w:rPr>
      </w:pPr>
    </w:p>
    <w:p w:rsidR="00F7221A" w:rsidRPr="0086313B" w:rsidRDefault="00F7221A" w:rsidP="00F7221A">
      <w:pPr>
        <w:pStyle w:val="ListeParagraf"/>
        <w:numPr>
          <w:ilvl w:val="0"/>
          <w:numId w:val="1"/>
        </w:numPr>
        <w:spacing w:line="259" w:lineRule="auto"/>
        <w:ind w:left="284" w:hanging="284"/>
        <w:jc w:val="both"/>
        <w:rPr>
          <w:b/>
          <w:sz w:val="24"/>
          <w:szCs w:val="24"/>
        </w:rPr>
      </w:pPr>
      <w:r w:rsidRPr="0086313B">
        <w:rPr>
          <w:b/>
          <w:color w:val="FF0000"/>
          <w:sz w:val="24"/>
          <w:szCs w:val="24"/>
        </w:rPr>
        <w:t>KOMİSYON/KURUL ÜYELERİ</w:t>
      </w:r>
    </w:p>
    <w:p w:rsidR="00F7221A" w:rsidRPr="003B7928" w:rsidRDefault="00F7221A" w:rsidP="00F7221A">
      <w:pPr>
        <w:pStyle w:val="ListeParagraf"/>
        <w:spacing w:line="259" w:lineRule="auto"/>
        <w:ind w:left="360" w:firstLine="0"/>
        <w:jc w:val="both"/>
        <w:rPr>
          <w:rFonts w:asciiTheme="minorHAnsi" w:hAnsiTheme="minorHAnsi" w:cstheme="minorHAnsi"/>
          <w:b/>
          <w:color w:val="FF0000"/>
          <w:sz w:val="24"/>
          <w:szCs w:val="24"/>
        </w:rPr>
      </w:pPr>
    </w:p>
    <w:tbl>
      <w:tblPr>
        <w:tblStyle w:val="TableNormal"/>
        <w:tblW w:w="0" w:type="auto"/>
        <w:tblInd w:w="4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713"/>
        <w:gridCol w:w="3792"/>
      </w:tblGrid>
      <w:tr w:rsidR="00F7221A" w:rsidRPr="0086313B" w:rsidTr="00CD22FE">
        <w:trPr>
          <w:trHeight w:val="311"/>
        </w:trPr>
        <w:tc>
          <w:tcPr>
            <w:tcW w:w="4713" w:type="dxa"/>
            <w:shd w:val="clear" w:color="auto" w:fill="FFD965"/>
          </w:tcPr>
          <w:p w:rsidR="00F7221A" w:rsidRPr="0086313B" w:rsidRDefault="00F7221A" w:rsidP="00CD22FE">
            <w:pPr>
              <w:spacing w:before="2" w:line="289" w:lineRule="exact"/>
              <w:ind w:left="112"/>
              <w:rPr>
                <w:rFonts w:eastAsia="Carlito"/>
                <w:b/>
                <w:sz w:val="24"/>
                <w:szCs w:val="24"/>
              </w:rPr>
            </w:pPr>
            <w:proofErr w:type="spellStart"/>
            <w:r w:rsidRPr="0086313B">
              <w:rPr>
                <w:rFonts w:eastAsia="Carlito"/>
                <w:b/>
                <w:sz w:val="24"/>
                <w:szCs w:val="24"/>
              </w:rPr>
              <w:t>Unvanı</w:t>
            </w:r>
            <w:proofErr w:type="spellEnd"/>
            <w:r w:rsidRPr="0086313B">
              <w:rPr>
                <w:rFonts w:eastAsia="Carlito"/>
                <w:b/>
                <w:sz w:val="24"/>
                <w:szCs w:val="24"/>
              </w:rPr>
              <w:t xml:space="preserve">, </w:t>
            </w:r>
            <w:proofErr w:type="spellStart"/>
            <w:r w:rsidRPr="0086313B">
              <w:rPr>
                <w:rFonts w:eastAsia="Carlito"/>
                <w:b/>
                <w:sz w:val="24"/>
                <w:szCs w:val="24"/>
              </w:rPr>
              <w:t>Adı</w:t>
            </w:r>
            <w:proofErr w:type="spellEnd"/>
            <w:r w:rsidRPr="0086313B">
              <w:rPr>
                <w:rFonts w:eastAsia="Carlito"/>
                <w:b/>
                <w:sz w:val="24"/>
                <w:szCs w:val="24"/>
              </w:rPr>
              <w:t xml:space="preserve"> </w:t>
            </w:r>
            <w:proofErr w:type="spellStart"/>
            <w:r w:rsidRPr="0086313B">
              <w:rPr>
                <w:rFonts w:eastAsia="Carlito"/>
                <w:b/>
                <w:sz w:val="24"/>
                <w:szCs w:val="24"/>
              </w:rPr>
              <w:t>Soyadı</w:t>
            </w:r>
            <w:proofErr w:type="spellEnd"/>
          </w:p>
        </w:tc>
        <w:tc>
          <w:tcPr>
            <w:tcW w:w="3792" w:type="dxa"/>
            <w:shd w:val="clear" w:color="auto" w:fill="FFD965"/>
          </w:tcPr>
          <w:p w:rsidR="00F7221A" w:rsidRPr="0086313B" w:rsidRDefault="00F7221A" w:rsidP="00CD22FE">
            <w:pPr>
              <w:spacing w:before="2" w:line="289" w:lineRule="exact"/>
              <w:ind w:left="112"/>
              <w:rPr>
                <w:rFonts w:eastAsia="Carlito"/>
                <w:b/>
                <w:sz w:val="24"/>
                <w:szCs w:val="24"/>
              </w:rPr>
            </w:pPr>
            <w:proofErr w:type="spellStart"/>
            <w:r w:rsidRPr="0086313B">
              <w:rPr>
                <w:rFonts w:eastAsia="Carlito"/>
                <w:b/>
                <w:sz w:val="24"/>
                <w:szCs w:val="24"/>
              </w:rPr>
              <w:t>Görevi</w:t>
            </w:r>
            <w:proofErr w:type="spellEnd"/>
          </w:p>
        </w:tc>
      </w:tr>
      <w:tr w:rsidR="00F7221A" w:rsidRPr="0086313B" w:rsidTr="00CD22FE">
        <w:trPr>
          <w:trHeight w:val="311"/>
        </w:trPr>
        <w:tc>
          <w:tcPr>
            <w:tcW w:w="4713" w:type="dxa"/>
          </w:tcPr>
          <w:p w:rsidR="00F7221A" w:rsidRPr="0086313B" w:rsidRDefault="00F7221A" w:rsidP="00CD22FE">
            <w:pPr>
              <w:rPr>
                <w:rFonts w:eastAsia="Carlito"/>
                <w:sz w:val="24"/>
                <w:szCs w:val="24"/>
              </w:rPr>
            </w:pPr>
            <w:r w:rsidRPr="0086313B">
              <w:rPr>
                <w:rFonts w:eastAsia="Carlito"/>
                <w:sz w:val="24"/>
                <w:szCs w:val="24"/>
              </w:rPr>
              <w:t xml:space="preserve">Prof. Dr. </w:t>
            </w:r>
            <w:proofErr w:type="spellStart"/>
            <w:r w:rsidRPr="0086313B">
              <w:rPr>
                <w:rFonts w:eastAsia="Carlito"/>
                <w:sz w:val="24"/>
                <w:szCs w:val="24"/>
              </w:rPr>
              <w:t>Haluk</w:t>
            </w:r>
            <w:proofErr w:type="spellEnd"/>
            <w:r w:rsidRPr="0086313B">
              <w:rPr>
                <w:rFonts w:eastAsia="Carlito"/>
                <w:sz w:val="24"/>
                <w:szCs w:val="24"/>
              </w:rPr>
              <w:t xml:space="preserve"> KOKRMAZYÜREK</w:t>
            </w:r>
          </w:p>
        </w:tc>
        <w:tc>
          <w:tcPr>
            <w:tcW w:w="3792" w:type="dxa"/>
          </w:tcPr>
          <w:p w:rsidR="00F7221A" w:rsidRPr="0086313B" w:rsidRDefault="00F7221A" w:rsidP="00CD22FE">
            <w:pPr>
              <w:spacing w:before="2" w:line="289" w:lineRule="exact"/>
              <w:ind w:left="112"/>
              <w:rPr>
                <w:rFonts w:eastAsia="Carlito"/>
                <w:sz w:val="24"/>
                <w:szCs w:val="24"/>
              </w:rPr>
            </w:pPr>
            <w:proofErr w:type="spellStart"/>
            <w:r w:rsidRPr="0086313B">
              <w:rPr>
                <w:rFonts w:eastAsia="Carlito"/>
                <w:sz w:val="24"/>
                <w:szCs w:val="24"/>
              </w:rPr>
              <w:t>Komisyon</w:t>
            </w:r>
            <w:proofErr w:type="spellEnd"/>
            <w:r w:rsidRPr="0086313B">
              <w:rPr>
                <w:rFonts w:eastAsia="Carlito"/>
                <w:sz w:val="24"/>
                <w:szCs w:val="24"/>
              </w:rPr>
              <w:t xml:space="preserve"> </w:t>
            </w:r>
            <w:proofErr w:type="spellStart"/>
            <w:r w:rsidRPr="0086313B">
              <w:rPr>
                <w:rFonts w:eastAsia="Carlito"/>
                <w:sz w:val="24"/>
                <w:szCs w:val="24"/>
              </w:rPr>
              <w:t>Başkanı</w:t>
            </w:r>
            <w:proofErr w:type="spellEnd"/>
          </w:p>
        </w:tc>
      </w:tr>
      <w:tr w:rsidR="00F7221A" w:rsidRPr="0086313B" w:rsidTr="00CD22FE">
        <w:trPr>
          <w:trHeight w:val="311"/>
        </w:trPr>
        <w:tc>
          <w:tcPr>
            <w:tcW w:w="4713" w:type="dxa"/>
          </w:tcPr>
          <w:p w:rsidR="00F7221A" w:rsidRPr="0086313B" w:rsidRDefault="00F7221A" w:rsidP="00CD22FE">
            <w:pPr>
              <w:rPr>
                <w:rFonts w:eastAsia="Carlito"/>
                <w:sz w:val="24"/>
                <w:szCs w:val="24"/>
              </w:rPr>
            </w:pPr>
            <w:r w:rsidRPr="0086313B">
              <w:rPr>
                <w:rFonts w:eastAsia="Carlito"/>
                <w:sz w:val="24"/>
                <w:szCs w:val="24"/>
              </w:rPr>
              <w:t xml:space="preserve">Prof. Dr. </w:t>
            </w:r>
            <w:proofErr w:type="spellStart"/>
            <w:r w:rsidRPr="0086313B">
              <w:rPr>
                <w:rFonts w:eastAsia="Carlito"/>
                <w:sz w:val="24"/>
                <w:szCs w:val="24"/>
              </w:rPr>
              <w:t>Yüksel</w:t>
            </w:r>
            <w:proofErr w:type="spellEnd"/>
            <w:r w:rsidRPr="0086313B">
              <w:rPr>
                <w:rFonts w:eastAsia="Carlito"/>
                <w:sz w:val="24"/>
                <w:szCs w:val="24"/>
              </w:rPr>
              <w:t xml:space="preserve"> ÖZDEMİR</w:t>
            </w:r>
          </w:p>
        </w:tc>
        <w:tc>
          <w:tcPr>
            <w:tcW w:w="3792" w:type="dxa"/>
          </w:tcPr>
          <w:p w:rsidR="00F7221A" w:rsidRPr="0086313B" w:rsidRDefault="00F7221A" w:rsidP="00CD22FE">
            <w:pPr>
              <w:rPr>
                <w:rFonts w:eastAsia="Carlito"/>
                <w:sz w:val="24"/>
                <w:szCs w:val="24"/>
              </w:rPr>
            </w:pPr>
            <w:r w:rsidRPr="0086313B">
              <w:rPr>
                <w:rFonts w:eastAsia="Carlito"/>
                <w:sz w:val="24"/>
                <w:szCs w:val="24"/>
              </w:rPr>
              <w:t xml:space="preserve">  </w:t>
            </w:r>
            <w:proofErr w:type="spellStart"/>
            <w:r w:rsidRPr="0086313B">
              <w:rPr>
                <w:rFonts w:eastAsia="Carlito"/>
                <w:sz w:val="24"/>
                <w:szCs w:val="24"/>
              </w:rPr>
              <w:t>Üye</w:t>
            </w:r>
            <w:proofErr w:type="spellEnd"/>
          </w:p>
        </w:tc>
      </w:tr>
      <w:tr w:rsidR="00F7221A" w:rsidRPr="0086313B" w:rsidTr="00CD22FE">
        <w:trPr>
          <w:trHeight w:val="311"/>
        </w:trPr>
        <w:tc>
          <w:tcPr>
            <w:tcW w:w="4713" w:type="dxa"/>
          </w:tcPr>
          <w:p w:rsidR="00F7221A" w:rsidRPr="0086313B" w:rsidRDefault="00F7221A" w:rsidP="00CD22FE">
            <w:pPr>
              <w:rPr>
                <w:rFonts w:eastAsia="Carlito"/>
                <w:sz w:val="24"/>
                <w:szCs w:val="24"/>
              </w:rPr>
            </w:pPr>
            <w:r w:rsidRPr="0086313B">
              <w:rPr>
                <w:rFonts w:eastAsia="Carlito"/>
                <w:sz w:val="24"/>
                <w:szCs w:val="24"/>
              </w:rPr>
              <w:t xml:space="preserve">Prof. Dr. </w:t>
            </w:r>
            <w:proofErr w:type="spellStart"/>
            <w:r w:rsidRPr="0086313B">
              <w:rPr>
                <w:rFonts w:eastAsia="Carlito"/>
                <w:sz w:val="24"/>
                <w:szCs w:val="24"/>
              </w:rPr>
              <w:t>Ünsal</w:t>
            </w:r>
            <w:proofErr w:type="spellEnd"/>
            <w:r w:rsidRPr="0086313B">
              <w:rPr>
                <w:rFonts w:eastAsia="Carlito"/>
                <w:sz w:val="24"/>
                <w:szCs w:val="24"/>
              </w:rPr>
              <w:t xml:space="preserve"> YETİM</w:t>
            </w:r>
          </w:p>
        </w:tc>
        <w:tc>
          <w:tcPr>
            <w:tcW w:w="3792" w:type="dxa"/>
          </w:tcPr>
          <w:p w:rsidR="00F7221A" w:rsidRPr="0086313B" w:rsidRDefault="00F7221A" w:rsidP="00CD22FE">
            <w:pPr>
              <w:rPr>
                <w:rFonts w:eastAsia="Carlito"/>
                <w:sz w:val="24"/>
                <w:szCs w:val="24"/>
              </w:rPr>
            </w:pPr>
            <w:r w:rsidRPr="0086313B">
              <w:rPr>
                <w:rFonts w:eastAsia="Carlito"/>
                <w:sz w:val="24"/>
                <w:szCs w:val="24"/>
              </w:rPr>
              <w:t xml:space="preserve">  </w:t>
            </w:r>
            <w:proofErr w:type="spellStart"/>
            <w:r w:rsidRPr="0086313B">
              <w:rPr>
                <w:rFonts w:eastAsia="Carlito"/>
                <w:sz w:val="24"/>
                <w:szCs w:val="24"/>
              </w:rPr>
              <w:t>Üye</w:t>
            </w:r>
            <w:proofErr w:type="spellEnd"/>
            <w:r w:rsidRPr="0086313B">
              <w:rPr>
                <w:rFonts w:eastAsia="Carlito"/>
                <w:sz w:val="24"/>
                <w:szCs w:val="24"/>
              </w:rPr>
              <w:t xml:space="preserve"> </w:t>
            </w:r>
          </w:p>
        </w:tc>
      </w:tr>
      <w:tr w:rsidR="00F7221A" w:rsidRPr="0086313B" w:rsidTr="00CD22FE">
        <w:trPr>
          <w:trHeight w:val="311"/>
        </w:trPr>
        <w:tc>
          <w:tcPr>
            <w:tcW w:w="4713" w:type="dxa"/>
          </w:tcPr>
          <w:p w:rsidR="00F7221A" w:rsidRPr="0086313B" w:rsidRDefault="00F7221A" w:rsidP="00CD22FE">
            <w:pPr>
              <w:rPr>
                <w:rFonts w:eastAsia="Carlito"/>
                <w:sz w:val="24"/>
                <w:szCs w:val="24"/>
              </w:rPr>
            </w:pPr>
            <w:r w:rsidRPr="0086313B">
              <w:rPr>
                <w:rFonts w:eastAsia="Carlito"/>
                <w:sz w:val="24"/>
                <w:szCs w:val="24"/>
              </w:rPr>
              <w:t xml:space="preserve">Prof. Dr. </w:t>
            </w:r>
            <w:proofErr w:type="spellStart"/>
            <w:r w:rsidRPr="0086313B">
              <w:rPr>
                <w:rFonts w:eastAsia="Carlito"/>
                <w:sz w:val="24"/>
                <w:szCs w:val="24"/>
              </w:rPr>
              <w:t>Fügen</w:t>
            </w:r>
            <w:proofErr w:type="spellEnd"/>
            <w:r w:rsidRPr="0086313B">
              <w:rPr>
                <w:rFonts w:eastAsia="Carlito"/>
                <w:sz w:val="24"/>
                <w:szCs w:val="24"/>
              </w:rPr>
              <w:t xml:space="preserve"> ÖZCANARSLAN</w:t>
            </w:r>
          </w:p>
        </w:tc>
        <w:tc>
          <w:tcPr>
            <w:tcW w:w="3792" w:type="dxa"/>
          </w:tcPr>
          <w:p w:rsidR="00F7221A" w:rsidRPr="0086313B" w:rsidRDefault="00F7221A" w:rsidP="00CD22FE">
            <w:pPr>
              <w:rPr>
                <w:rFonts w:eastAsia="Carlito"/>
                <w:sz w:val="24"/>
                <w:szCs w:val="24"/>
              </w:rPr>
            </w:pPr>
            <w:r w:rsidRPr="0086313B">
              <w:rPr>
                <w:rFonts w:eastAsia="Carlito"/>
                <w:sz w:val="24"/>
                <w:szCs w:val="24"/>
              </w:rPr>
              <w:t xml:space="preserve">  </w:t>
            </w:r>
            <w:proofErr w:type="spellStart"/>
            <w:r w:rsidRPr="0086313B">
              <w:rPr>
                <w:rFonts w:eastAsia="Carlito"/>
                <w:sz w:val="24"/>
                <w:szCs w:val="24"/>
              </w:rPr>
              <w:t>Üye</w:t>
            </w:r>
            <w:proofErr w:type="spellEnd"/>
          </w:p>
        </w:tc>
      </w:tr>
      <w:tr w:rsidR="00F7221A" w:rsidRPr="0086313B" w:rsidTr="00CD22FE">
        <w:trPr>
          <w:trHeight w:val="311"/>
        </w:trPr>
        <w:tc>
          <w:tcPr>
            <w:tcW w:w="4713" w:type="dxa"/>
          </w:tcPr>
          <w:p w:rsidR="00F7221A" w:rsidRPr="0086313B" w:rsidRDefault="00F7221A" w:rsidP="00CD22FE">
            <w:pPr>
              <w:rPr>
                <w:rFonts w:eastAsia="Carlito"/>
                <w:sz w:val="24"/>
                <w:szCs w:val="24"/>
              </w:rPr>
            </w:pPr>
            <w:r w:rsidRPr="0086313B">
              <w:rPr>
                <w:rFonts w:eastAsia="Carlito"/>
                <w:sz w:val="24"/>
                <w:szCs w:val="24"/>
              </w:rPr>
              <w:t>Prof. Dr. Mustafa AKSAN</w:t>
            </w:r>
          </w:p>
        </w:tc>
        <w:tc>
          <w:tcPr>
            <w:tcW w:w="3792" w:type="dxa"/>
          </w:tcPr>
          <w:p w:rsidR="00F7221A" w:rsidRPr="0086313B" w:rsidRDefault="00F7221A" w:rsidP="00CD22FE">
            <w:pPr>
              <w:rPr>
                <w:rFonts w:eastAsia="Carlito"/>
                <w:sz w:val="24"/>
                <w:szCs w:val="24"/>
              </w:rPr>
            </w:pPr>
            <w:r w:rsidRPr="0086313B">
              <w:rPr>
                <w:rFonts w:eastAsia="Carlito"/>
                <w:sz w:val="24"/>
                <w:szCs w:val="24"/>
              </w:rPr>
              <w:t xml:space="preserve">  </w:t>
            </w:r>
            <w:proofErr w:type="spellStart"/>
            <w:r w:rsidRPr="0086313B">
              <w:rPr>
                <w:rFonts w:eastAsia="Carlito"/>
                <w:sz w:val="24"/>
                <w:szCs w:val="24"/>
              </w:rPr>
              <w:t>Üye</w:t>
            </w:r>
            <w:proofErr w:type="spellEnd"/>
          </w:p>
        </w:tc>
      </w:tr>
      <w:tr w:rsidR="00F7221A" w:rsidRPr="0086313B" w:rsidTr="00CD22FE">
        <w:trPr>
          <w:trHeight w:val="311"/>
        </w:trPr>
        <w:tc>
          <w:tcPr>
            <w:tcW w:w="4713" w:type="dxa"/>
          </w:tcPr>
          <w:p w:rsidR="00F7221A" w:rsidRPr="0086313B" w:rsidRDefault="00F7221A" w:rsidP="00CD22FE">
            <w:pPr>
              <w:rPr>
                <w:rFonts w:eastAsia="Carlito"/>
                <w:sz w:val="24"/>
                <w:szCs w:val="24"/>
              </w:rPr>
            </w:pPr>
            <w:proofErr w:type="spellStart"/>
            <w:r w:rsidRPr="0086313B">
              <w:rPr>
                <w:rFonts w:eastAsia="Carlito"/>
                <w:sz w:val="24"/>
                <w:szCs w:val="24"/>
              </w:rPr>
              <w:t>Doç</w:t>
            </w:r>
            <w:proofErr w:type="spellEnd"/>
            <w:r w:rsidRPr="0086313B">
              <w:rPr>
                <w:rFonts w:eastAsia="Carlito"/>
                <w:sz w:val="24"/>
                <w:szCs w:val="24"/>
              </w:rPr>
              <w:t xml:space="preserve">. Dr. E. </w:t>
            </w:r>
            <w:proofErr w:type="spellStart"/>
            <w:r w:rsidRPr="0086313B">
              <w:rPr>
                <w:rFonts w:eastAsia="Carlito"/>
                <w:sz w:val="24"/>
                <w:szCs w:val="24"/>
              </w:rPr>
              <w:t>Özlem</w:t>
            </w:r>
            <w:proofErr w:type="spellEnd"/>
            <w:r w:rsidRPr="0086313B">
              <w:rPr>
                <w:rFonts w:eastAsia="Carlito"/>
                <w:sz w:val="24"/>
                <w:szCs w:val="24"/>
              </w:rPr>
              <w:t xml:space="preserve"> KÖROĞLU</w:t>
            </w:r>
          </w:p>
        </w:tc>
        <w:tc>
          <w:tcPr>
            <w:tcW w:w="3792" w:type="dxa"/>
          </w:tcPr>
          <w:p w:rsidR="00F7221A" w:rsidRPr="0086313B" w:rsidRDefault="00F7221A" w:rsidP="00CD22FE">
            <w:pPr>
              <w:rPr>
                <w:rFonts w:eastAsia="Carlito"/>
                <w:sz w:val="24"/>
                <w:szCs w:val="24"/>
              </w:rPr>
            </w:pPr>
            <w:r w:rsidRPr="0086313B">
              <w:rPr>
                <w:rFonts w:eastAsia="Carlito"/>
                <w:sz w:val="24"/>
                <w:szCs w:val="24"/>
              </w:rPr>
              <w:t xml:space="preserve">  </w:t>
            </w:r>
            <w:proofErr w:type="spellStart"/>
            <w:r w:rsidRPr="0086313B">
              <w:rPr>
                <w:rFonts w:eastAsia="Carlito"/>
                <w:sz w:val="24"/>
                <w:szCs w:val="24"/>
              </w:rPr>
              <w:t>Üye</w:t>
            </w:r>
            <w:proofErr w:type="spellEnd"/>
          </w:p>
        </w:tc>
      </w:tr>
    </w:tbl>
    <w:p w:rsidR="00F7221A" w:rsidRDefault="00F7221A" w:rsidP="00F7221A">
      <w:pPr>
        <w:spacing w:line="259" w:lineRule="auto"/>
        <w:jc w:val="both"/>
        <w:rPr>
          <w:rFonts w:asciiTheme="minorHAnsi" w:hAnsiTheme="minorHAnsi" w:cstheme="minorHAnsi"/>
          <w:b/>
          <w:color w:val="FF0000"/>
          <w:sz w:val="24"/>
          <w:szCs w:val="24"/>
        </w:rPr>
      </w:pPr>
    </w:p>
    <w:p w:rsidR="00F7221A" w:rsidRDefault="00F7221A" w:rsidP="00F7221A">
      <w:pPr>
        <w:spacing w:line="259" w:lineRule="auto"/>
        <w:jc w:val="both"/>
        <w:rPr>
          <w:rFonts w:asciiTheme="minorHAnsi" w:hAnsiTheme="minorHAnsi" w:cstheme="minorHAnsi"/>
          <w:b/>
          <w:color w:val="FF0000"/>
          <w:sz w:val="24"/>
          <w:szCs w:val="24"/>
        </w:rPr>
      </w:pPr>
    </w:p>
    <w:p w:rsidR="00F7221A" w:rsidRDefault="00F7221A" w:rsidP="00F7221A">
      <w:pPr>
        <w:spacing w:line="259" w:lineRule="auto"/>
        <w:jc w:val="both"/>
        <w:rPr>
          <w:rFonts w:asciiTheme="minorHAnsi" w:hAnsiTheme="minorHAnsi" w:cstheme="minorHAnsi"/>
          <w:b/>
          <w:color w:val="FF0000"/>
          <w:sz w:val="24"/>
          <w:szCs w:val="24"/>
        </w:rPr>
      </w:pPr>
    </w:p>
    <w:p w:rsidR="00F7221A" w:rsidRPr="00687F51" w:rsidRDefault="00F7221A" w:rsidP="00F7221A">
      <w:pPr>
        <w:spacing w:line="259" w:lineRule="auto"/>
        <w:jc w:val="both"/>
        <w:rPr>
          <w:rFonts w:asciiTheme="minorHAnsi" w:hAnsiTheme="minorHAnsi" w:cstheme="minorHAnsi"/>
          <w:b/>
          <w:color w:val="FF0000"/>
          <w:sz w:val="24"/>
          <w:szCs w:val="24"/>
        </w:rPr>
      </w:pPr>
    </w:p>
    <w:p w:rsidR="00F7221A" w:rsidRPr="0086313B" w:rsidRDefault="00F7221A" w:rsidP="00F7221A">
      <w:pPr>
        <w:pStyle w:val="ListeParagraf"/>
        <w:numPr>
          <w:ilvl w:val="0"/>
          <w:numId w:val="1"/>
        </w:numPr>
        <w:spacing w:line="259" w:lineRule="auto"/>
        <w:jc w:val="both"/>
        <w:rPr>
          <w:b/>
          <w:color w:val="FF0000"/>
          <w:sz w:val="24"/>
          <w:szCs w:val="24"/>
        </w:rPr>
      </w:pPr>
      <w:r w:rsidRPr="0086313B">
        <w:rPr>
          <w:b/>
          <w:color w:val="FF0000"/>
          <w:sz w:val="24"/>
          <w:szCs w:val="24"/>
        </w:rPr>
        <w:t xml:space="preserve">SÜREÇ YÖNETİMİ </w:t>
      </w:r>
    </w:p>
    <w:p w:rsidR="00F7221A" w:rsidRDefault="00F7221A" w:rsidP="00F7221A">
      <w:pPr>
        <w:pStyle w:val="ListeParagraf"/>
        <w:spacing w:line="259" w:lineRule="auto"/>
        <w:ind w:left="904" w:firstLine="0"/>
        <w:jc w:val="both"/>
        <w:rPr>
          <w:rFonts w:asciiTheme="minorHAnsi" w:hAnsiTheme="minorHAnsi" w:cstheme="minorHAnsi"/>
          <w:color w:val="000000" w:themeColor="text1"/>
        </w:rPr>
      </w:pPr>
    </w:p>
    <w:p w:rsidR="00F7221A" w:rsidRPr="0086313B" w:rsidRDefault="00F7221A" w:rsidP="00F7221A">
      <w:pPr>
        <w:spacing w:before="90"/>
        <w:ind w:right="759"/>
        <w:jc w:val="both"/>
        <w:rPr>
          <w:rFonts w:eastAsia="Carlito"/>
          <w:b/>
          <w:sz w:val="24"/>
          <w:szCs w:val="24"/>
        </w:rPr>
      </w:pPr>
      <w:r w:rsidRPr="0086313B">
        <w:rPr>
          <w:rFonts w:eastAsia="Carlito"/>
          <w:b/>
          <w:sz w:val="24"/>
          <w:szCs w:val="24"/>
        </w:rPr>
        <w:t>Koordinatörlük ve Komisyonun oluşumu</w:t>
      </w:r>
    </w:p>
    <w:p w:rsidR="00F7221A" w:rsidRPr="0086313B" w:rsidRDefault="00F7221A" w:rsidP="00F7221A">
      <w:pPr>
        <w:spacing w:before="90"/>
        <w:ind w:right="4" w:firstLine="464"/>
        <w:jc w:val="both"/>
        <w:rPr>
          <w:rFonts w:eastAsia="Carlito"/>
          <w:sz w:val="24"/>
          <w:szCs w:val="24"/>
        </w:rPr>
      </w:pPr>
      <w:r>
        <w:rPr>
          <w:rFonts w:eastAsia="Carlito"/>
          <w:sz w:val="24"/>
          <w:szCs w:val="24"/>
        </w:rPr>
        <w:t xml:space="preserve">1- </w:t>
      </w:r>
      <w:r w:rsidRPr="0086313B">
        <w:rPr>
          <w:rFonts w:eastAsia="Carlito"/>
          <w:sz w:val="24"/>
          <w:szCs w:val="24"/>
        </w:rPr>
        <w:t xml:space="preserve"> Koordinatörlük, bu Esaslar çerçevesinde belirlenen amaçları yerine getirmek üzere Rektörlüğe bağlı olarak kurulan bir koordinasyon birimidir. Koordinatörlük, bu esaslarda belirtilen amaçları yürütmek üzere oluşturulan Komisyonun çalışmalarının etkin ve verimli bir şekilde yürütülmesini sağlamak, komisyon kararlarını Rektörlüğe iletmek veya bu bağlamda yürütülecek idari işlemlerden sorumludur. Koordinatörlüğün sekretaryası Öğrenci İşleri Daire Başkanlığınca yürütülür.</w:t>
      </w:r>
    </w:p>
    <w:p w:rsidR="00F7221A" w:rsidRPr="0086313B" w:rsidRDefault="00F7221A" w:rsidP="00F7221A">
      <w:pPr>
        <w:spacing w:before="90"/>
        <w:ind w:right="4" w:firstLine="464"/>
        <w:jc w:val="both"/>
        <w:rPr>
          <w:rFonts w:eastAsia="Carlito"/>
          <w:sz w:val="24"/>
          <w:szCs w:val="24"/>
        </w:rPr>
      </w:pPr>
      <w:r>
        <w:rPr>
          <w:rFonts w:eastAsia="Carlito"/>
          <w:sz w:val="24"/>
          <w:szCs w:val="24"/>
        </w:rPr>
        <w:t xml:space="preserve">2- </w:t>
      </w:r>
      <w:r w:rsidRPr="0086313B">
        <w:rPr>
          <w:rFonts w:eastAsia="Carlito"/>
          <w:sz w:val="24"/>
          <w:szCs w:val="24"/>
        </w:rPr>
        <w:t xml:space="preserve"> Eğitim-Öğretim Koordinatörü Rektör tarafından atanır. Gerekli görüldüğü durumlarda görevi sonlandırılabilir veya yenisi atanabilir.</w:t>
      </w:r>
    </w:p>
    <w:p w:rsidR="00F7221A" w:rsidRPr="0086313B" w:rsidRDefault="00F7221A" w:rsidP="00F7221A">
      <w:pPr>
        <w:spacing w:before="90"/>
        <w:ind w:right="4" w:firstLine="464"/>
        <w:jc w:val="both"/>
        <w:rPr>
          <w:rFonts w:eastAsia="Carlito"/>
          <w:sz w:val="24"/>
          <w:szCs w:val="24"/>
        </w:rPr>
      </w:pPr>
      <w:r>
        <w:rPr>
          <w:rFonts w:eastAsia="Carlito"/>
          <w:sz w:val="24"/>
          <w:szCs w:val="24"/>
        </w:rPr>
        <w:t xml:space="preserve">3- </w:t>
      </w:r>
      <w:r w:rsidRPr="0086313B">
        <w:rPr>
          <w:rFonts w:eastAsia="Carlito"/>
          <w:sz w:val="24"/>
          <w:szCs w:val="24"/>
        </w:rPr>
        <w:t xml:space="preserve"> Komisyon; Kalite Koordinatörü, Uzaktan Eğitim Uygulama ve Araştırma Merkezi Müdürü ve senato tarafından seçilen en az 3 öğretim üyesinden oluşur. Komisyon Başkanlığını Eğitim-Öğretim Koordinatörü, Raportörlüğünü ise Öğrenci İşleri Daire Başkanlığı yürütür.</w:t>
      </w:r>
    </w:p>
    <w:p w:rsidR="00F7221A" w:rsidRPr="0086313B" w:rsidRDefault="00F7221A" w:rsidP="00F7221A">
      <w:pPr>
        <w:spacing w:before="90"/>
        <w:ind w:right="4" w:firstLine="464"/>
        <w:jc w:val="both"/>
        <w:rPr>
          <w:rFonts w:eastAsia="Carlito"/>
          <w:sz w:val="24"/>
          <w:szCs w:val="24"/>
        </w:rPr>
      </w:pPr>
      <w:r>
        <w:rPr>
          <w:rFonts w:eastAsia="Carlito"/>
          <w:sz w:val="24"/>
          <w:szCs w:val="24"/>
        </w:rPr>
        <w:t xml:space="preserve">4- </w:t>
      </w:r>
      <w:r w:rsidRPr="0086313B">
        <w:rPr>
          <w:rFonts w:eastAsia="Carlito"/>
          <w:sz w:val="24"/>
          <w:szCs w:val="24"/>
        </w:rPr>
        <w:t xml:space="preserve"> Komisyonda görevlendirilen öğretim üyelerinin görev süresi iki yıldır. Görevi sona eren bir üye yeniden komisyon üy</w:t>
      </w:r>
      <w:r>
        <w:rPr>
          <w:rFonts w:eastAsia="Carlito"/>
          <w:sz w:val="24"/>
          <w:szCs w:val="24"/>
        </w:rPr>
        <w:t>esi olarak görevlendirilebilir.</w:t>
      </w:r>
    </w:p>
    <w:p w:rsidR="00F7221A" w:rsidRPr="0086313B" w:rsidRDefault="00F7221A" w:rsidP="00F7221A">
      <w:pPr>
        <w:spacing w:before="90"/>
        <w:ind w:right="759"/>
        <w:jc w:val="both"/>
        <w:rPr>
          <w:rFonts w:eastAsia="Carlito"/>
          <w:b/>
          <w:sz w:val="24"/>
          <w:szCs w:val="24"/>
        </w:rPr>
      </w:pPr>
      <w:r w:rsidRPr="0086313B">
        <w:rPr>
          <w:rFonts w:eastAsia="Carlito"/>
          <w:b/>
          <w:sz w:val="24"/>
          <w:szCs w:val="24"/>
        </w:rPr>
        <w:t xml:space="preserve">Komisyonun Görevleri </w:t>
      </w:r>
    </w:p>
    <w:p w:rsidR="00F7221A" w:rsidRDefault="00F7221A" w:rsidP="00F7221A">
      <w:pPr>
        <w:spacing w:before="90"/>
        <w:ind w:right="4"/>
        <w:jc w:val="both"/>
        <w:rPr>
          <w:rFonts w:eastAsia="Carlito"/>
          <w:sz w:val="24"/>
          <w:szCs w:val="24"/>
        </w:rPr>
      </w:pPr>
      <w:r>
        <w:rPr>
          <w:rFonts w:eastAsia="Carlito"/>
          <w:sz w:val="24"/>
          <w:szCs w:val="24"/>
        </w:rPr>
        <w:t xml:space="preserve">1- </w:t>
      </w:r>
      <w:r w:rsidRPr="0086313B">
        <w:rPr>
          <w:rFonts w:eastAsia="Carlito"/>
          <w:sz w:val="24"/>
          <w:szCs w:val="24"/>
        </w:rPr>
        <w:t xml:space="preserve"> Senato veya Rektörlük tarafından yönlendirilen konuları incelemek ve görüş bildirmek, </w:t>
      </w:r>
    </w:p>
    <w:p w:rsidR="00F7221A" w:rsidRPr="0086313B" w:rsidRDefault="00F7221A" w:rsidP="00F7221A">
      <w:pPr>
        <w:spacing w:before="90"/>
        <w:ind w:right="4"/>
        <w:jc w:val="both"/>
        <w:rPr>
          <w:rFonts w:eastAsia="Carlito"/>
          <w:sz w:val="24"/>
          <w:szCs w:val="24"/>
        </w:rPr>
      </w:pPr>
      <w:r>
        <w:rPr>
          <w:rFonts w:eastAsia="Carlito"/>
          <w:sz w:val="24"/>
          <w:szCs w:val="24"/>
        </w:rPr>
        <w:t xml:space="preserve">2- </w:t>
      </w:r>
      <w:r w:rsidRPr="0086313B">
        <w:rPr>
          <w:rFonts w:eastAsia="Carlito"/>
          <w:sz w:val="24"/>
          <w:szCs w:val="24"/>
        </w:rPr>
        <w:t>Açılması önerilen ön lisans, lisans, lisansüstü, yan dal, çift ana dal, ortak lisans ve lisansüstü programlarının, Üniversitenin ve Yükseköğretim Kurulu’nun genel eğitim ilke ve ilgili mevzuatına uygunluğunu inceleyerek bu konuda Senato’ya görüş bildirmek</w:t>
      </w:r>
    </w:p>
    <w:p w:rsidR="00F7221A" w:rsidRPr="0086313B" w:rsidRDefault="00F7221A" w:rsidP="00F7221A">
      <w:pPr>
        <w:spacing w:before="90"/>
        <w:ind w:right="4"/>
        <w:jc w:val="both"/>
        <w:rPr>
          <w:rFonts w:eastAsia="Carlito"/>
          <w:sz w:val="24"/>
          <w:szCs w:val="24"/>
        </w:rPr>
      </w:pPr>
      <w:r>
        <w:rPr>
          <w:rFonts w:eastAsia="Carlito"/>
          <w:sz w:val="24"/>
          <w:szCs w:val="24"/>
        </w:rPr>
        <w:t>3-</w:t>
      </w:r>
      <w:r w:rsidRPr="0086313B">
        <w:rPr>
          <w:rFonts w:eastAsia="Carlito"/>
          <w:sz w:val="24"/>
          <w:szCs w:val="24"/>
        </w:rPr>
        <w:t xml:space="preserve">Açılması önerilen programlara ait derslerin statüsünün (zorunlu/seçmeli vb.) ve kredilerinin ilgili mevzuata uygun olarak yapılandırılıp yapılandırılmadığını inceleyerek bu konuda Senato’ya görüş bildirmek, </w:t>
      </w:r>
    </w:p>
    <w:p w:rsidR="00F7221A" w:rsidRPr="0086313B" w:rsidRDefault="00F7221A" w:rsidP="00F7221A">
      <w:pPr>
        <w:spacing w:before="90"/>
        <w:ind w:right="4"/>
        <w:jc w:val="both"/>
        <w:rPr>
          <w:rFonts w:eastAsia="Carlito"/>
          <w:sz w:val="24"/>
          <w:szCs w:val="24"/>
        </w:rPr>
      </w:pPr>
      <w:r>
        <w:rPr>
          <w:rFonts w:eastAsia="Carlito"/>
          <w:sz w:val="24"/>
          <w:szCs w:val="24"/>
        </w:rPr>
        <w:t>4-</w:t>
      </w:r>
      <w:r w:rsidRPr="0086313B">
        <w:rPr>
          <w:rFonts w:eastAsia="Carlito"/>
          <w:sz w:val="24"/>
          <w:szCs w:val="24"/>
        </w:rPr>
        <w:t>Eğitim birimlerinin program müfredatlarında yeni ders açılması, mevcut dersin adı, kodu, içeriği, kredisi vb. konularda, değişiklik yapılması veya kapatılması önerilerini inceleyerek bu konuda Senato’ya görüş bildirmek,</w:t>
      </w:r>
    </w:p>
    <w:p w:rsidR="00F7221A" w:rsidRPr="0086313B" w:rsidRDefault="00F7221A" w:rsidP="00F7221A">
      <w:pPr>
        <w:spacing w:before="90"/>
        <w:ind w:right="4"/>
        <w:jc w:val="both"/>
        <w:rPr>
          <w:rFonts w:eastAsia="Carlito"/>
          <w:sz w:val="24"/>
          <w:szCs w:val="24"/>
        </w:rPr>
      </w:pPr>
      <w:r>
        <w:rPr>
          <w:rFonts w:eastAsia="Carlito"/>
          <w:sz w:val="24"/>
          <w:szCs w:val="24"/>
        </w:rPr>
        <w:t>5-</w:t>
      </w:r>
      <w:r w:rsidRPr="0086313B">
        <w:rPr>
          <w:rFonts w:eastAsia="Carlito"/>
          <w:sz w:val="24"/>
          <w:szCs w:val="24"/>
        </w:rPr>
        <w:t>Akademik Takvimi belirleyerek Senato’ya sunmak,</w:t>
      </w:r>
    </w:p>
    <w:p w:rsidR="00F7221A" w:rsidRPr="0086313B" w:rsidRDefault="00F7221A" w:rsidP="00F7221A">
      <w:pPr>
        <w:spacing w:before="90"/>
        <w:ind w:right="4"/>
        <w:jc w:val="both"/>
        <w:rPr>
          <w:rFonts w:eastAsia="Carlito"/>
          <w:sz w:val="24"/>
          <w:szCs w:val="24"/>
        </w:rPr>
      </w:pPr>
      <w:r>
        <w:rPr>
          <w:rFonts w:eastAsia="Carlito"/>
          <w:sz w:val="24"/>
          <w:szCs w:val="24"/>
        </w:rPr>
        <w:t>6-</w:t>
      </w:r>
      <w:r w:rsidRPr="0086313B">
        <w:rPr>
          <w:rFonts w:eastAsia="Carlito"/>
          <w:sz w:val="24"/>
          <w:szCs w:val="24"/>
        </w:rPr>
        <w:t>Uzaktan öğretim programlarının açılabileceği alanlar, uzaktan öğretim yoluyla verilecek dersler ve bu derslerin kredi miktarı, ders materyallerinin hazırlanması ve sınavlarının yapılış şekli ile ilgili konuları inceleyerek Senato’ya görüş bildirmek,</w:t>
      </w:r>
    </w:p>
    <w:p w:rsidR="00F7221A" w:rsidRPr="0086313B" w:rsidRDefault="00F7221A" w:rsidP="00F7221A">
      <w:pPr>
        <w:spacing w:before="90"/>
        <w:ind w:right="4"/>
        <w:jc w:val="both"/>
        <w:rPr>
          <w:rFonts w:eastAsia="Carlito"/>
          <w:sz w:val="24"/>
          <w:szCs w:val="24"/>
        </w:rPr>
      </w:pPr>
      <w:r>
        <w:rPr>
          <w:rFonts w:eastAsia="Carlito"/>
          <w:sz w:val="24"/>
          <w:szCs w:val="24"/>
        </w:rPr>
        <w:t>7-</w:t>
      </w:r>
      <w:r w:rsidRPr="0086313B">
        <w:rPr>
          <w:rFonts w:eastAsia="Carlito"/>
          <w:sz w:val="24"/>
          <w:szCs w:val="24"/>
        </w:rPr>
        <w:t xml:space="preserve"> Üniversitenin eğitim ve öğretim ile ilgili yönetmelik, yönerge, Senato esasları vb. yasal düzenlemelerini kontrol etmek veya değişiklik önerilerini inceleyerek Senato’ya görüş bildirmek, </w:t>
      </w:r>
    </w:p>
    <w:p w:rsidR="00F7221A" w:rsidRPr="0086313B" w:rsidRDefault="00F7221A" w:rsidP="00F7221A">
      <w:pPr>
        <w:spacing w:before="90"/>
        <w:ind w:right="4"/>
        <w:jc w:val="both"/>
        <w:rPr>
          <w:rFonts w:eastAsia="Carlito"/>
          <w:sz w:val="24"/>
          <w:szCs w:val="24"/>
        </w:rPr>
      </w:pPr>
      <w:r>
        <w:rPr>
          <w:rFonts w:eastAsia="Carlito"/>
          <w:sz w:val="24"/>
          <w:szCs w:val="24"/>
        </w:rPr>
        <w:t>8-</w:t>
      </w:r>
      <w:r w:rsidRPr="0086313B">
        <w:rPr>
          <w:rFonts w:eastAsia="Carlito"/>
          <w:sz w:val="24"/>
          <w:szCs w:val="24"/>
        </w:rPr>
        <w:t xml:space="preserve"> Diğer yurt içi ve yurt dışı yükseköğretim kurumlarından alınan derslerin kredilerinin intibakında yaşanan problemleri incelemek, ilgili birime çözüm önerileri</w:t>
      </w:r>
      <w:r>
        <w:rPr>
          <w:rFonts w:eastAsia="Carlito"/>
          <w:sz w:val="24"/>
          <w:szCs w:val="24"/>
        </w:rPr>
        <w:t xml:space="preserve"> </w:t>
      </w:r>
      <w:r w:rsidRPr="0086313B">
        <w:rPr>
          <w:rFonts w:eastAsia="Carlito"/>
          <w:sz w:val="24"/>
          <w:szCs w:val="24"/>
        </w:rPr>
        <w:t xml:space="preserve">sunmak, </w:t>
      </w:r>
    </w:p>
    <w:p w:rsidR="00F7221A" w:rsidRPr="0086313B" w:rsidRDefault="00F7221A" w:rsidP="00F7221A">
      <w:pPr>
        <w:spacing w:before="90"/>
        <w:ind w:right="4"/>
        <w:jc w:val="both"/>
        <w:rPr>
          <w:rFonts w:eastAsia="Carlito"/>
          <w:sz w:val="24"/>
          <w:szCs w:val="24"/>
        </w:rPr>
      </w:pPr>
      <w:r>
        <w:rPr>
          <w:rFonts w:eastAsia="Carlito"/>
          <w:sz w:val="24"/>
          <w:szCs w:val="24"/>
        </w:rPr>
        <w:t>9-</w:t>
      </w:r>
      <w:r w:rsidRPr="0086313B">
        <w:rPr>
          <w:rFonts w:eastAsia="Carlito"/>
          <w:sz w:val="24"/>
          <w:szCs w:val="24"/>
        </w:rPr>
        <w:t xml:space="preserve"> Eğitim-öğretim süreçlerinin sürekli iyileştirilmesine yönelik iç ve dış kalite güvencesi uygulamalarını yürütmek, </w:t>
      </w:r>
    </w:p>
    <w:p w:rsidR="00F7221A" w:rsidRPr="0086313B" w:rsidRDefault="00F7221A" w:rsidP="00F7221A">
      <w:pPr>
        <w:spacing w:before="90"/>
        <w:ind w:right="4"/>
        <w:jc w:val="both"/>
        <w:rPr>
          <w:rFonts w:eastAsia="Carlito"/>
          <w:sz w:val="24"/>
          <w:szCs w:val="24"/>
        </w:rPr>
      </w:pPr>
      <w:r>
        <w:rPr>
          <w:rFonts w:eastAsia="Carlito"/>
          <w:sz w:val="24"/>
          <w:szCs w:val="24"/>
        </w:rPr>
        <w:t>10</w:t>
      </w:r>
      <w:r w:rsidRPr="0086313B">
        <w:rPr>
          <w:rFonts w:eastAsia="Carlito"/>
          <w:sz w:val="24"/>
          <w:szCs w:val="24"/>
        </w:rPr>
        <w:t xml:space="preserve"> Mevzuattaki değişikliklere uygun olarak yeni ilke ve durumlar çerçevesinde her türlü eğitim ve öğretim konularına dair süreçleri belirlemek ve ilkeler oluşturmak.</w:t>
      </w:r>
    </w:p>
    <w:p w:rsidR="00F7221A" w:rsidRPr="0086313B" w:rsidRDefault="00F7221A" w:rsidP="00F7221A">
      <w:pPr>
        <w:spacing w:before="90"/>
        <w:ind w:right="759" w:firstLine="464"/>
        <w:jc w:val="both"/>
        <w:rPr>
          <w:rFonts w:eastAsia="Carlito"/>
          <w:sz w:val="24"/>
          <w:szCs w:val="24"/>
        </w:rPr>
      </w:pPr>
    </w:p>
    <w:p w:rsidR="00F7221A" w:rsidRPr="0086313B" w:rsidRDefault="00F7221A" w:rsidP="00F7221A">
      <w:pPr>
        <w:spacing w:line="259" w:lineRule="auto"/>
        <w:jc w:val="both"/>
        <w:rPr>
          <w:rFonts w:asciiTheme="minorHAnsi" w:hAnsiTheme="minorHAnsi" w:cstheme="minorHAnsi"/>
          <w:color w:val="000000" w:themeColor="text1"/>
        </w:rPr>
      </w:pPr>
    </w:p>
    <w:p w:rsidR="00F7221A" w:rsidRDefault="00F7221A" w:rsidP="00F7221A">
      <w:pPr>
        <w:spacing w:line="259" w:lineRule="auto"/>
        <w:jc w:val="both"/>
        <w:rPr>
          <w:rFonts w:asciiTheme="minorHAnsi" w:hAnsiTheme="minorHAnsi" w:cstheme="minorHAnsi"/>
          <w:b/>
        </w:rPr>
      </w:pPr>
    </w:p>
    <w:p w:rsidR="00F7221A" w:rsidRPr="00687F51" w:rsidRDefault="00F7221A" w:rsidP="00F7221A">
      <w:pPr>
        <w:spacing w:line="259" w:lineRule="auto"/>
        <w:jc w:val="both"/>
        <w:rPr>
          <w:rFonts w:asciiTheme="minorHAnsi" w:hAnsiTheme="minorHAnsi" w:cstheme="minorHAnsi"/>
          <w:b/>
        </w:rPr>
      </w:pPr>
    </w:p>
    <w:p w:rsidR="00F7221A" w:rsidRPr="00035C9C" w:rsidRDefault="00F7221A" w:rsidP="00F7221A">
      <w:pPr>
        <w:pStyle w:val="Balk1"/>
        <w:numPr>
          <w:ilvl w:val="0"/>
          <w:numId w:val="1"/>
        </w:numPr>
        <w:tabs>
          <w:tab w:val="left" w:pos="861"/>
        </w:tabs>
        <w:rPr>
          <w:rFonts w:ascii="Times New Roman" w:hAnsi="Times New Roman" w:cs="Times New Roman"/>
          <w:color w:val="FF0000"/>
        </w:rPr>
      </w:pPr>
      <w:r w:rsidRPr="00035C9C">
        <w:rPr>
          <w:rFonts w:ascii="Times New Roman" w:hAnsi="Times New Roman" w:cs="Times New Roman"/>
          <w:color w:val="FF0000"/>
        </w:rPr>
        <w:t>SÜRECİN UYGULAMASI</w:t>
      </w:r>
    </w:p>
    <w:p w:rsidR="00F7221A" w:rsidRPr="0086313B" w:rsidRDefault="00F7221A" w:rsidP="00F7221A">
      <w:pPr>
        <w:pStyle w:val="Balk1"/>
        <w:tabs>
          <w:tab w:val="left" w:pos="861"/>
        </w:tabs>
        <w:ind w:left="544" w:firstLine="0"/>
        <w:rPr>
          <w:rFonts w:ascii="Times New Roman" w:hAnsi="Times New Roman" w:cs="Times New Roman"/>
          <w:color w:val="C00000"/>
        </w:rPr>
      </w:pPr>
    </w:p>
    <w:p w:rsidR="00F7221A" w:rsidRPr="0086313B" w:rsidRDefault="00F7221A" w:rsidP="00F7221A">
      <w:pPr>
        <w:pStyle w:val="Balk1"/>
        <w:tabs>
          <w:tab w:val="left" w:pos="499"/>
        </w:tabs>
        <w:ind w:left="426" w:right="1" w:firstLine="0"/>
        <w:jc w:val="both"/>
        <w:rPr>
          <w:rFonts w:asciiTheme="minorHAnsi" w:hAnsiTheme="minorHAnsi" w:cstheme="minorHAnsi"/>
          <w:b w:val="0"/>
          <w:color w:val="000000" w:themeColor="text1"/>
        </w:rPr>
      </w:pPr>
      <w:r w:rsidRPr="0086313B">
        <w:rPr>
          <w:rFonts w:asciiTheme="minorHAnsi" w:hAnsiTheme="minorHAnsi" w:cstheme="minorHAnsi"/>
          <w:b w:val="0"/>
          <w:color w:val="000000" w:themeColor="text1"/>
        </w:rPr>
        <w:t xml:space="preserve">      Komisyon, akademik birimlerden gelen (ders açma, ders kapatma, ders değişikliği ve yeni ders açma vb.)  veya Rektör’ün havale ettiği konulara ilişkin önerileri, ilgili mevzuata göre inceler, değerlendirir ve alınan kararları öneri olarak Öğrenci İşleri Daire Başkanlığına Üniversitemiz Senatosuna gönderilmek üzere bildirir.</w:t>
      </w:r>
    </w:p>
    <w:p w:rsidR="00F7221A" w:rsidRDefault="00F7221A" w:rsidP="00F7221A">
      <w:pPr>
        <w:pStyle w:val="Balk1"/>
        <w:tabs>
          <w:tab w:val="left" w:pos="499"/>
        </w:tabs>
        <w:ind w:left="426" w:right="1" w:firstLine="0"/>
        <w:rPr>
          <w:rFonts w:asciiTheme="minorHAnsi" w:hAnsiTheme="minorHAnsi" w:cstheme="minorHAnsi"/>
          <w:b w:val="0"/>
          <w:color w:val="000000" w:themeColor="text1"/>
        </w:rPr>
      </w:pPr>
      <w:r w:rsidRPr="0086313B">
        <w:rPr>
          <w:rFonts w:asciiTheme="minorHAnsi" w:hAnsiTheme="minorHAnsi" w:cstheme="minorHAnsi"/>
          <w:b w:val="0"/>
          <w:color w:val="000000" w:themeColor="text1"/>
        </w:rPr>
        <w:t xml:space="preserve">      (</w:t>
      </w:r>
      <w:hyperlink r:id="rId8" w:history="1">
        <w:r w:rsidRPr="0011592E">
          <w:rPr>
            <w:rStyle w:val="Kpr"/>
            <w:rFonts w:asciiTheme="minorHAnsi" w:hAnsiTheme="minorHAnsi" w:cstheme="minorHAnsi"/>
            <w:b w:val="0"/>
          </w:rPr>
          <w:t>https://toros.edu.tr/sayfalar/toros-hakkinda-dokumanlar-ve-formlar</w:t>
        </w:r>
      </w:hyperlink>
      <w:r w:rsidRPr="0086313B">
        <w:rPr>
          <w:rFonts w:asciiTheme="minorHAnsi" w:hAnsiTheme="minorHAnsi" w:cstheme="minorHAnsi"/>
          <w:b w:val="0"/>
          <w:color w:val="000000" w:themeColor="text1"/>
        </w:rPr>
        <w:t>)</w:t>
      </w:r>
      <w:r>
        <w:rPr>
          <w:rFonts w:asciiTheme="minorHAnsi" w:hAnsiTheme="minorHAnsi" w:cstheme="minorHAnsi"/>
          <w:b w:val="0"/>
          <w:color w:val="000000" w:themeColor="text1"/>
        </w:rPr>
        <w:t xml:space="preserve"> </w:t>
      </w:r>
      <w:r w:rsidRPr="0086313B">
        <w:rPr>
          <w:rFonts w:asciiTheme="minorHAnsi" w:hAnsiTheme="minorHAnsi" w:cstheme="minorHAnsi"/>
          <w:b w:val="0"/>
          <w:color w:val="000000" w:themeColor="text1"/>
        </w:rPr>
        <w:t xml:space="preserve">   </w:t>
      </w:r>
    </w:p>
    <w:p w:rsidR="00F7221A" w:rsidRDefault="00F7221A" w:rsidP="00F7221A">
      <w:pPr>
        <w:pStyle w:val="Balk1"/>
        <w:tabs>
          <w:tab w:val="left" w:pos="499"/>
        </w:tabs>
        <w:ind w:left="426" w:right="1" w:firstLine="0"/>
        <w:rPr>
          <w:rFonts w:asciiTheme="minorHAnsi" w:hAnsiTheme="minorHAnsi" w:cstheme="minorHAnsi"/>
          <w:b w:val="0"/>
          <w:color w:val="000000" w:themeColor="text1"/>
        </w:rPr>
      </w:pPr>
    </w:p>
    <w:p w:rsidR="00F7221A" w:rsidRDefault="00F7221A" w:rsidP="00F7221A">
      <w:pPr>
        <w:pStyle w:val="GvdeMetni"/>
        <w:spacing w:before="1"/>
        <w:ind w:left="360"/>
      </w:pPr>
      <w:r>
        <w:rPr>
          <w:noProof/>
          <w:lang w:eastAsia="tr-TR"/>
        </w:rPr>
        <mc:AlternateContent>
          <mc:Choice Requires="wps">
            <w:drawing>
              <wp:anchor distT="0" distB="0" distL="0" distR="0" simplePos="0" relativeHeight="251659264" behindDoc="1" locked="0" layoutInCell="1" allowOverlap="1" wp14:anchorId="796A53AD" wp14:editId="7F190FDA">
                <wp:simplePos x="0" y="0"/>
                <wp:positionH relativeFrom="page">
                  <wp:posOffset>761773</wp:posOffset>
                </wp:positionH>
                <wp:positionV relativeFrom="paragraph">
                  <wp:posOffset>70293</wp:posOffset>
                </wp:positionV>
                <wp:extent cx="6455410" cy="6350"/>
                <wp:effectExtent l="0" t="0" r="0" b="0"/>
                <wp:wrapTopAndBottom/>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5541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2793AB" id="Rectangle 6" o:spid="_x0000_s1026" style="position:absolute;margin-left:60pt;margin-top:5.55pt;width:508.3pt;height:.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" fillcolor="black" stroked="f">
                <w10:wrap type="topAndBottom" anchorx="page"/>
              </v:rect>
            </w:pict>
          </mc:Fallback>
        </mc:AlternateContent>
      </w:r>
    </w:p>
    <w:p w:rsidR="00F7221A" w:rsidRDefault="00F7221A" w:rsidP="00F7221A">
      <w:pPr>
        <w:pStyle w:val="Balk1"/>
        <w:numPr>
          <w:ilvl w:val="0"/>
          <w:numId w:val="1"/>
        </w:numPr>
        <w:tabs>
          <w:tab w:val="left" w:pos="861"/>
        </w:tabs>
        <w:spacing w:before="1"/>
        <w:rPr>
          <w:color w:val="FF0000"/>
        </w:rPr>
      </w:pPr>
      <w:r>
        <w:rPr>
          <w:noProof/>
          <w:lang w:eastAsia="tr-TR"/>
        </w:rPr>
        <mc:AlternateContent>
          <mc:Choice Requires="wps">
            <w:drawing>
              <wp:anchor distT="0" distB="0" distL="0" distR="0" simplePos="0" relativeHeight="251660288" behindDoc="1" locked="0" layoutInCell="1" allowOverlap="1" wp14:anchorId="7F820FB5" wp14:editId="3BA19A26">
                <wp:simplePos x="0" y="0"/>
                <wp:positionH relativeFrom="page">
                  <wp:posOffset>745022</wp:posOffset>
                </wp:positionH>
                <wp:positionV relativeFrom="paragraph">
                  <wp:posOffset>197378</wp:posOffset>
                </wp:positionV>
                <wp:extent cx="6455410" cy="6350"/>
                <wp:effectExtent l="0" t="0" r="0" b="0"/>
                <wp:wrapTopAndBottom/>
                <wp:docPr id="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5541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7825E0" id="Rectangle 4" o:spid="_x0000_s1026" style="position:absolute;margin-left:58.65pt;margin-top:15.55pt;width:508.3pt;height:.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" fillcolor="black" stroked="f">
                <w10:wrap type="topAndBottom" anchorx="page"/>
              </v:rect>
            </w:pict>
          </mc:Fallback>
        </mc:AlternateContent>
      </w:r>
      <w:r>
        <w:rPr>
          <w:color w:val="FF0000"/>
        </w:rPr>
        <w:t>GENEL</w:t>
      </w:r>
      <w:r>
        <w:rPr>
          <w:color w:val="FF0000"/>
          <w:spacing w:val="-1"/>
        </w:rPr>
        <w:t xml:space="preserve"> </w:t>
      </w:r>
      <w:r>
        <w:rPr>
          <w:color w:val="FF0000"/>
        </w:rPr>
        <w:t>DEĞERLENDİRME</w:t>
      </w:r>
    </w:p>
    <w:p w:rsidR="00F7221A" w:rsidRDefault="00F7221A" w:rsidP="00F7221A">
      <w:pPr>
        <w:pStyle w:val="Balk1"/>
        <w:tabs>
          <w:tab w:val="left" w:pos="861"/>
        </w:tabs>
        <w:spacing w:before="1"/>
        <w:ind w:left="0" w:firstLine="0"/>
        <w:rPr>
          <w:color w:val="FF0000"/>
        </w:rPr>
      </w:pPr>
    </w:p>
    <w:p w:rsidR="00F7221A" w:rsidRPr="00F62F65" w:rsidRDefault="00F7221A" w:rsidP="00F7221A">
      <w:pPr>
        <w:numPr>
          <w:ilvl w:val="1"/>
          <w:numId w:val="2"/>
        </w:numPr>
        <w:tabs>
          <w:tab w:val="left" w:pos="880"/>
        </w:tabs>
        <w:spacing w:before="201"/>
        <w:jc w:val="left"/>
        <w:rPr>
          <w:rFonts w:eastAsia="Carlito"/>
          <w:b/>
          <w:sz w:val="24"/>
          <w:szCs w:val="24"/>
        </w:rPr>
      </w:pPr>
      <w:r w:rsidRPr="00F62F65">
        <w:rPr>
          <w:rFonts w:eastAsia="Carlito"/>
          <w:b/>
          <w:position w:val="1"/>
          <w:sz w:val="24"/>
          <w:szCs w:val="24"/>
        </w:rPr>
        <w:t>Komisyon/kurul tarafından 2022 yılı içerisinde yapılan faaliyetler</w:t>
      </w:r>
    </w:p>
    <w:p w:rsidR="00F7221A" w:rsidRPr="00F62F65" w:rsidRDefault="00F7221A" w:rsidP="00F7221A">
      <w:pPr>
        <w:ind w:firstLine="104"/>
        <w:rPr>
          <w:rFonts w:eastAsia="Carlito"/>
          <w:sz w:val="24"/>
          <w:szCs w:val="24"/>
        </w:rPr>
      </w:pPr>
    </w:p>
    <w:p w:rsidR="00F7221A" w:rsidRPr="00F62F65" w:rsidRDefault="00F7221A" w:rsidP="00F7221A">
      <w:pPr>
        <w:numPr>
          <w:ilvl w:val="0"/>
          <w:numId w:val="3"/>
        </w:numPr>
        <w:tabs>
          <w:tab w:val="left" w:pos="945"/>
        </w:tabs>
        <w:rPr>
          <w:rFonts w:eastAsia="Carlito"/>
          <w:b/>
          <w:sz w:val="24"/>
          <w:szCs w:val="24"/>
        </w:rPr>
      </w:pPr>
      <w:r w:rsidRPr="00F62F65">
        <w:rPr>
          <w:rFonts w:eastAsia="Carlito"/>
          <w:b/>
          <w:sz w:val="24"/>
          <w:szCs w:val="24"/>
        </w:rPr>
        <w:t>2022 yılı içerisinde yapılan komisyon toplantıları</w:t>
      </w:r>
    </w:p>
    <w:p w:rsidR="00F7221A" w:rsidRPr="00F62F65" w:rsidRDefault="00F7221A" w:rsidP="00F7221A">
      <w:pPr>
        <w:tabs>
          <w:tab w:val="left" w:pos="945"/>
        </w:tabs>
        <w:ind w:left="880"/>
        <w:rPr>
          <w:rFonts w:eastAsia="Carlito"/>
          <w:b/>
          <w:sz w:val="24"/>
          <w:szCs w:val="24"/>
          <w:u w:val="single"/>
        </w:rPr>
      </w:pPr>
    </w:p>
    <w:p w:rsidR="00F7221A" w:rsidRPr="00F62F65" w:rsidRDefault="00F7221A" w:rsidP="00F7221A">
      <w:pPr>
        <w:tabs>
          <w:tab w:val="left" w:pos="945"/>
        </w:tabs>
        <w:ind w:left="880"/>
        <w:rPr>
          <w:rFonts w:eastAsia="Carlito"/>
          <w:sz w:val="24"/>
          <w:szCs w:val="24"/>
        </w:rPr>
      </w:pPr>
      <w:r w:rsidRPr="00F62F65">
        <w:rPr>
          <w:rFonts w:eastAsia="Carlito"/>
          <w:b/>
          <w:sz w:val="24"/>
          <w:szCs w:val="24"/>
        </w:rPr>
        <w:t>1.1.</w:t>
      </w:r>
      <w:r w:rsidRPr="00F62F65">
        <w:rPr>
          <w:rFonts w:eastAsia="Carlito"/>
          <w:sz w:val="24"/>
          <w:szCs w:val="24"/>
        </w:rPr>
        <w:t>30.05.2022 tarihli toplantı</w:t>
      </w:r>
    </w:p>
    <w:p w:rsidR="00F7221A" w:rsidRPr="00F62F65" w:rsidRDefault="00F7221A" w:rsidP="00F7221A">
      <w:pPr>
        <w:tabs>
          <w:tab w:val="left" w:pos="945"/>
        </w:tabs>
        <w:ind w:left="880"/>
        <w:rPr>
          <w:rFonts w:eastAsia="Carlito"/>
          <w:sz w:val="24"/>
          <w:szCs w:val="24"/>
        </w:rPr>
      </w:pPr>
      <w:r w:rsidRPr="00F62F65">
        <w:rPr>
          <w:rFonts w:eastAsia="Carlito"/>
          <w:b/>
          <w:sz w:val="24"/>
          <w:szCs w:val="24"/>
        </w:rPr>
        <w:t>1.2</w:t>
      </w:r>
      <w:r w:rsidRPr="00F62F65">
        <w:rPr>
          <w:rFonts w:eastAsia="Carlito"/>
          <w:sz w:val="24"/>
          <w:szCs w:val="24"/>
        </w:rPr>
        <w:t xml:space="preserve"> 08.09.2022 tarihli toplantı</w:t>
      </w:r>
    </w:p>
    <w:p w:rsidR="00F7221A" w:rsidRPr="00F62F65" w:rsidRDefault="00F7221A" w:rsidP="00F7221A">
      <w:pPr>
        <w:tabs>
          <w:tab w:val="left" w:pos="945"/>
        </w:tabs>
        <w:ind w:left="880"/>
        <w:rPr>
          <w:rFonts w:eastAsia="Carlito"/>
          <w:sz w:val="24"/>
          <w:szCs w:val="24"/>
        </w:rPr>
      </w:pPr>
      <w:r w:rsidRPr="00F62F65">
        <w:rPr>
          <w:rFonts w:eastAsia="Carlito"/>
          <w:b/>
          <w:sz w:val="24"/>
          <w:szCs w:val="24"/>
        </w:rPr>
        <w:t>1.3</w:t>
      </w:r>
      <w:r w:rsidRPr="00F62F65">
        <w:rPr>
          <w:rFonts w:eastAsia="Carlito"/>
          <w:sz w:val="24"/>
          <w:szCs w:val="24"/>
        </w:rPr>
        <w:t xml:space="preserve"> 10.10.2022 tarihli toplantı</w:t>
      </w:r>
    </w:p>
    <w:p w:rsidR="00F7221A" w:rsidRPr="00F62F65" w:rsidRDefault="00F7221A" w:rsidP="00F7221A">
      <w:pPr>
        <w:tabs>
          <w:tab w:val="left" w:pos="945"/>
        </w:tabs>
        <w:ind w:left="880"/>
        <w:rPr>
          <w:rFonts w:eastAsia="Carlito"/>
          <w:sz w:val="24"/>
          <w:szCs w:val="24"/>
        </w:rPr>
      </w:pPr>
      <w:r w:rsidRPr="00F62F65">
        <w:rPr>
          <w:rFonts w:eastAsia="Carlito"/>
          <w:b/>
          <w:sz w:val="24"/>
          <w:szCs w:val="24"/>
        </w:rPr>
        <w:t>1.4</w:t>
      </w:r>
      <w:r w:rsidRPr="00F62F65">
        <w:rPr>
          <w:rFonts w:eastAsia="Carlito"/>
          <w:sz w:val="24"/>
          <w:szCs w:val="24"/>
        </w:rPr>
        <w:t xml:space="preserve"> 16.11.2022 tarihli toplantı</w:t>
      </w:r>
    </w:p>
    <w:p w:rsidR="00F7221A" w:rsidRPr="00F62F65" w:rsidRDefault="00F7221A" w:rsidP="00F7221A">
      <w:pPr>
        <w:tabs>
          <w:tab w:val="left" w:pos="945"/>
        </w:tabs>
        <w:ind w:left="880"/>
        <w:rPr>
          <w:rFonts w:eastAsia="Carlito"/>
          <w:sz w:val="24"/>
          <w:szCs w:val="24"/>
        </w:rPr>
      </w:pPr>
      <w:r w:rsidRPr="00F62F65">
        <w:rPr>
          <w:rFonts w:eastAsia="Carlito"/>
          <w:b/>
          <w:sz w:val="24"/>
          <w:szCs w:val="24"/>
        </w:rPr>
        <w:t>1.5</w:t>
      </w:r>
      <w:r w:rsidRPr="00F62F65">
        <w:rPr>
          <w:rFonts w:eastAsia="Carlito"/>
          <w:sz w:val="24"/>
          <w:szCs w:val="24"/>
        </w:rPr>
        <w:t xml:space="preserve"> 30.11.2022 tarihli toplantı</w:t>
      </w:r>
    </w:p>
    <w:p w:rsidR="00F7221A" w:rsidRPr="00F62F65" w:rsidRDefault="00F7221A" w:rsidP="00F7221A">
      <w:pPr>
        <w:tabs>
          <w:tab w:val="left" w:pos="945"/>
        </w:tabs>
        <w:ind w:left="880"/>
        <w:rPr>
          <w:rFonts w:eastAsia="Carlito"/>
          <w:b/>
          <w:sz w:val="24"/>
          <w:szCs w:val="24"/>
          <w:u w:val="single"/>
        </w:rPr>
      </w:pPr>
    </w:p>
    <w:p w:rsidR="00F7221A" w:rsidRDefault="00F7221A" w:rsidP="00F7221A">
      <w:pPr>
        <w:numPr>
          <w:ilvl w:val="0"/>
          <w:numId w:val="3"/>
        </w:numPr>
        <w:tabs>
          <w:tab w:val="left" w:pos="945"/>
        </w:tabs>
        <w:ind w:right="685"/>
        <w:rPr>
          <w:rFonts w:eastAsia="Carlito"/>
          <w:b/>
          <w:sz w:val="24"/>
          <w:szCs w:val="24"/>
        </w:rPr>
      </w:pPr>
      <w:r w:rsidRPr="00F62F65">
        <w:rPr>
          <w:rFonts w:eastAsia="Carlito"/>
          <w:b/>
          <w:sz w:val="24"/>
          <w:szCs w:val="24"/>
        </w:rPr>
        <w:t>2022 yılı içerindeki gerçekleşen komisyon toplantılarının içerikleri</w:t>
      </w:r>
    </w:p>
    <w:p w:rsidR="00F7221A" w:rsidRPr="00F62F65" w:rsidRDefault="00F7221A" w:rsidP="00F7221A">
      <w:pPr>
        <w:tabs>
          <w:tab w:val="left" w:pos="945"/>
        </w:tabs>
        <w:ind w:left="1240" w:right="685"/>
        <w:rPr>
          <w:rFonts w:eastAsia="Carlito"/>
          <w:b/>
          <w:sz w:val="24"/>
          <w:szCs w:val="24"/>
        </w:rPr>
      </w:pPr>
    </w:p>
    <w:p w:rsidR="00F7221A" w:rsidRPr="00035C9C" w:rsidRDefault="00F7221A" w:rsidP="00F7221A">
      <w:pPr>
        <w:numPr>
          <w:ilvl w:val="1"/>
          <w:numId w:val="3"/>
        </w:numPr>
        <w:tabs>
          <w:tab w:val="left" w:pos="945"/>
        </w:tabs>
        <w:ind w:right="685"/>
        <w:rPr>
          <w:rFonts w:eastAsia="Carlito"/>
          <w:b/>
          <w:sz w:val="24"/>
          <w:szCs w:val="24"/>
        </w:rPr>
      </w:pPr>
      <w:r w:rsidRPr="00F62F65">
        <w:rPr>
          <w:rFonts w:eastAsia="Carlito"/>
          <w:sz w:val="24"/>
          <w:szCs w:val="24"/>
        </w:rPr>
        <w:t>30.05.2022 tarihli toplantıda görüşülen kararlar.</w:t>
      </w:r>
    </w:p>
    <w:p w:rsidR="00F7221A" w:rsidRPr="00F62F65" w:rsidRDefault="00F7221A" w:rsidP="00F7221A">
      <w:pPr>
        <w:tabs>
          <w:tab w:val="left" w:pos="945"/>
        </w:tabs>
        <w:ind w:left="1701" w:right="685"/>
        <w:rPr>
          <w:rFonts w:eastAsia="Carlito"/>
          <w:b/>
          <w:sz w:val="24"/>
          <w:szCs w:val="24"/>
        </w:rPr>
      </w:pPr>
    </w:p>
    <w:p w:rsidR="00F7221A" w:rsidRPr="00F62F65" w:rsidRDefault="00F7221A" w:rsidP="00F7221A">
      <w:pPr>
        <w:numPr>
          <w:ilvl w:val="0"/>
          <w:numId w:val="4"/>
        </w:numPr>
        <w:tabs>
          <w:tab w:val="left" w:pos="945"/>
          <w:tab w:val="right" w:pos="8505"/>
        </w:tabs>
        <w:ind w:left="1701" w:right="685"/>
        <w:rPr>
          <w:rFonts w:eastAsia="Carlito"/>
          <w:b/>
          <w:sz w:val="24"/>
          <w:szCs w:val="24"/>
        </w:rPr>
      </w:pPr>
      <w:r w:rsidRPr="00F62F65">
        <w:rPr>
          <w:rFonts w:eastAsia="Carlito"/>
          <w:sz w:val="24"/>
          <w:szCs w:val="24"/>
        </w:rPr>
        <w:t>Komisyon üyelerinin tanışması</w:t>
      </w:r>
    </w:p>
    <w:p w:rsidR="00F7221A" w:rsidRPr="00F62F65" w:rsidRDefault="00F7221A" w:rsidP="00F7221A">
      <w:pPr>
        <w:numPr>
          <w:ilvl w:val="0"/>
          <w:numId w:val="4"/>
        </w:numPr>
        <w:tabs>
          <w:tab w:val="left" w:pos="945"/>
          <w:tab w:val="right" w:pos="8505"/>
        </w:tabs>
        <w:ind w:left="1701" w:right="685"/>
        <w:rPr>
          <w:rFonts w:eastAsia="Carlito"/>
          <w:b/>
          <w:sz w:val="24"/>
          <w:szCs w:val="24"/>
        </w:rPr>
      </w:pPr>
      <w:r w:rsidRPr="00F62F65">
        <w:rPr>
          <w:rFonts w:eastAsia="Carlito"/>
          <w:sz w:val="24"/>
          <w:szCs w:val="24"/>
        </w:rPr>
        <w:t>Komisyon Çalışma Esaslarının Takdimi (Başkan)</w:t>
      </w:r>
    </w:p>
    <w:p w:rsidR="00F7221A" w:rsidRPr="00F62F65" w:rsidRDefault="00F7221A" w:rsidP="00F7221A">
      <w:pPr>
        <w:numPr>
          <w:ilvl w:val="0"/>
          <w:numId w:val="4"/>
        </w:numPr>
        <w:tabs>
          <w:tab w:val="left" w:pos="945"/>
          <w:tab w:val="right" w:pos="8505"/>
        </w:tabs>
        <w:ind w:left="1701" w:right="685"/>
        <w:rPr>
          <w:rFonts w:eastAsia="Carlito"/>
          <w:b/>
          <w:sz w:val="24"/>
          <w:szCs w:val="24"/>
        </w:rPr>
      </w:pPr>
      <w:r w:rsidRPr="00F62F65">
        <w:rPr>
          <w:rFonts w:eastAsia="Carlito"/>
          <w:sz w:val="24"/>
          <w:szCs w:val="24"/>
        </w:rPr>
        <w:t>Komisyon görev ve sorumlulukları ile kalite yönetim sistemi ilişkisinin açıklanması</w:t>
      </w:r>
    </w:p>
    <w:p w:rsidR="00F7221A" w:rsidRPr="00F62F65" w:rsidRDefault="00F7221A" w:rsidP="00F7221A">
      <w:pPr>
        <w:numPr>
          <w:ilvl w:val="0"/>
          <w:numId w:val="4"/>
        </w:numPr>
        <w:tabs>
          <w:tab w:val="left" w:pos="945"/>
          <w:tab w:val="right" w:pos="8505"/>
        </w:tabs>
        <w:ind w:left="1701" w:right="685"/>
        <w:rPr>
          <w:rFonts w:eastAsia="Carlito"/>
          <w:b/>
          <w:sz w:val="24"/>
          <w:szCs w:val="24"/>
        </w:rPr>
      </w:pPr>
      <w:r w:rsidRPr="00F62F65">
        <w:rPr>
          <w:rFonts w:eastAsia="Carlito"/>
          <w:sz w:val="24"/>
          <w:szCs w:val="24"/>
        </w:rPr>
        <w:t>Komisyona yapılacak önerilere ilişkin ilkelerin ve sürecin takdimi (Başkan)</w:t>
      </w:r>
    </w:p>
    <w:p w:rsidR="00F7221A" w:rsidRPr="00F62F65" w:rsidRDefault="00F7221A" w:rsidP="00F7221A">
      <w:pPr>
        <w:numPr>
          <w:ilvl w:val="0"/>
          <w:numId w:val="4"/>
        </w:numPr>
        <w:tabs>
          <w:tab w:val="left" w:pos="945"/>
          <w:tab w:val="right" w:pos="8505"/>
        </w:tabs>
        <w:ind w:left="1701" w:right="685"/>
        <w:rPr>
          <w:rFonts w:eastAsia="Carlito"/>
          <w:b/>
          <w:sz w:val="24"/>
          <w:szCs w:val="24"/>
        </w:rPr>
      </w:pPr>
      <w:r w:rsidRPr="00F62F65">
        <w:rPr>
          <w:rFonts w:eastAsia="Carlito"/>
          <w:sz w:val="24"/>
          <w:szCs w:val="24"/>
        </w:rPr>
        <w:t>Ders açma/değiştirme ve ders kapama formlarının görüşülmesi (Komisyon)</w:t>
      </w:r>
    </w:p>
    <w:p w:rsidR="00F7221A" w:rsidRPr="00F62F65" w:rsidRDefault="00F7221A" w:rsidP="00F7221A">
      <w:pPr>
        <w:tabs>
          <w:tab w:val="left" w:pos="945"/>
        </w:tabs>
        <w:ind w:right="685"/>
        <w:rPr>
          <w:rFonts w:eastAsia="Carlito"/>
          <w:b/>
          <w:sz w:val="24"/>
          <w:szCs w:val="24"/>
        </w:rPr>
      </w:pPr>
    </w:p>
    <w:p w:rsidR="00F7221A" w:rsidRDefault="00F7221A" w:rsidP="00F7221A">
      <w:pPr>
        <w:numPr>
          <w:ilvl w:val="1"/>
          <w:numId w:val="3"/>
        </w:numPr>
        <w:tabs>
          <w:tab w:val="left" w:pos="945"/>
        </w:tabs>
        <w:ind w:right="685"/>
        <w:rPr>
          <w:rFonts w:eastAsia="Carlito"/>
          <w:sz w:val="24"/>
          <w:szCs w:val="24"/>
        </w:rPr>
      </w:pPr>
      <w:r w:rsidRPr="00F62F65">
        <w:rPr>
          <w:rFonts w:eastAsia="Carlito"/>
          <w:sz w:val="24"/>
          <w:szCs w:val="24"/>
        </w:rPr>
        <w:t>08.09.2022 tarihli toplantıda görüşülen kararlar</w:t>
      </w:r>
    </w:p>
    <w:p w:rsidR="00F7221A" w:rsidRPr="00F62F65" w:rsidRDefault="00F7221A" w:rsidP="00F7221A">
      <w:pPr>
        <w:tabs>
          <w:tab w:val="left" w:pos="1418"/>
        </w:tabs>
        <w:ind w:left="1350" w:right="685" w:hanging="357"/>
        <w:rPr>
          <w:rFonts w:eastAsia="Carlito"/>
          <w:sz w:val="24"/>
          <w:szCs w:val="24"/>
        </w:rPr>
      </w:pPr>
    </w:p>
    <w:p w:rsidR="00F7221A" w:rsidRPr="00F62F65" w:rsidRDefault="00F7221A" w:rsidP="00F7221A">
      <w:pPr>
        <w:numPr>
          <w:ilvl w:val="0"/>
          <w:numId w:val="5"/>
        </w:numPr>
        <w:tabs>
          <w:tab w:val="left" w:pos="1418"/>
        </w:tabs>
        <w:ind w:right="1"/>
        <w:jc w:val="both"/>
        <w:rPr>
          <w:rFonts w:eastAsia="Carlito"/>
          <w:sz w:val="24"/>
          <w:szCs w:val="24"/>
        </w:rPr>
      </w:pPr>
      <w:r w:rsidRPr="00F62F65">
        <w:rPr>
          <w:rFonts w:eastAsia="Carlito"/>
          <w:sz w:val="24"/>
          <w:szCs w:val="24"/>
        </w:rPr>
        <w:t>İİSBF Uluslararası Ticaret ve Lojistik Bölümü İngilizce Uluslararası Ticaret ve Lojistik Programı ders müfredatına ders eklenmesi.</w:t>
      </w:r>
    </w:p>
    <w:p w:rsidR="00F7221A" w:rsidRPr="00F62F65" w:rsidRDefault="00F7221A" w:rsidP="00F7221A">
      <w:pPr>
        <w:numPr>
          <w:ilvl w:val="0"/>
          <w:numId w:val="5"/>
        </w:numPr>
        <w:tabs>
          <w:tab w:val="left" w:pos="1418"/>
        </w:tabs>
        <w:ind w:right="1"/>
        <w:jc w:val="both"/>
        <w:rPr>
          <w:rFonts w:eastAsia="Carlito"/>
          <w:sz w:val="24"/>
          <w:szCs w:val="24"/>
        </w:rPr>
      </w:pPr>
      <w:r w:rsidRPr="00F62F65">
        <w:rPr>
          <w:rFonts w:eastAsia="Carlito"/>
          <w:sz w:val="24"/>
          <w:szCs w:val="24"/>
        </w:rPr>
        <w:t>İİSBF Psikoloji Bölümü ders müfredatına ders eklenmesi.</w:t>
      </w:r>
    </w:p>
    <w:p w:rsidR="00F7221A" w:rsidRPr="00F62F65" w:rsidRDefault="00F7221A" w:rsidP="00F7221A">
      <w:pPr>
        <w:numPr>
          <w:ilvl w:val="0"/>
          <w:numId w:val="5"/>
        </w:numPr>
        <w:tabs>
          <w:tab w:val="left" w:pos="1418"/>
        </w:tabs>
        <w:ind w:right="1"/>
        <w:jc w:val="both"/>
        <w:rPr>
          <w:rFonts w:eastAsia="Carlito"/>
          <w:sz w:val="24"/>
          <w:szCs w:val="24"/>
        </w:rPr>
      </w:pPr>
      <w:r w:rsidRPr="00F62F65">
        <w:rPr>
          <w:rFonts w:eastAsia="Carlito"/>
          <w:sz w:val="24"/>
          <w:szCs w:val="24"/>
        </w:rPr>
        <w:t>Lisansüstü Eğitim Enstitüsü İşletme Tezli/Tezsiz yüksek lisans programı ders müfredatında isim ve içerik değişikliği yapılması.</w:t>
      </w:r>
    </w:p>
    <w:p w:rsidR="00F7221A" w:rsidRPr="00F62F65" w:rsidRDefault="00F7221A" w:rsidP="00F7221A">
      <w:pPr>
        <w:numPr>
          <w:ilvl w:val="0"/>
          <w:numId w:val="5"/>
        </w:numPr>
        <w:tabs>
          <w:tab w:val="left" w:pos="1418"/>
        </w:tabs>
        <w:ind w:right="1"/>
        <w:jc w:val="both"/>
        <w:rPr>
          <w:rFonts w:eastAsia="Carlito"/>
          <w:sz w:val="24"/>
          <w:szCs w:val="24"/>
        </w:rPr>
      </w:pPr>
      <w:r w:rsidRPr="00F62F65">
        <w:rPr>
          <w:rFonts w:eastAsia="Carlito"/>
          <w:sz w:val="24"/>
          <w:szCs w:val="24"/>
        </w:rPr>
        <w:t>Lisansüstü Eğitim Enstitüsü Psikoloji Tezli yüksek lisans programı ders müfredatına yeni derslerin eklenmesi.</w:t>
      </w:r>
    </w:p>
    <w:p w:rsidR="00F7221A" w:rsidRPr="00F62F65" w:rsidRDefault="00F7221A" w:rsidP="00F7221A">
      <w:pPr>
        <w:numPr>
          <w:ilvl w:val="0"/>
          <w:numId w:val="5"/>
        </w:numPr>
        <w:tabs>
          <w:tab w:val="left" w:pos="1418"/>
        </w:tabs>
        <w:ind w:right="1"/>
        <w:jc w:val="both"/>
        <w:rPr>
          <w:rFonts w:eastAsia="Carlito"/>
          <w:sz w:val="24"/>
          <w:szCs w:val="24"/>
        </w:rPr>
      </w:pPr>
      <w:r w:rsidRPr="00F62F65">
        <w:rPr>
          <w:rFonts w:eastAsia="Carlito"/>
          <w:sz w:val="24"/>
          <w:szCs w:val="24"/>
        </w:rPr>
        <w:t>Lisansüstü Eğitim Enstitüsü Uluslararası Ticaret ve Lojistik Tezli /Tezsiz yüksek lisans programı ders müfredatına yeni derslerin eklenmesi.</w:t>
      </w:r>
    </w:p>
    <w:p w:rsidR="00F7221A" w:rsidRPr="00F62F65" w:rsidRDefault="00F7221A" w:rsidP="00F7221A">
      <w:pPr>
        <w:numPr>
          <w:ilvl w:val="0"/>
          <w:numId w:val="5"/>
        </w:numPr>
        <w:tabs>
          <w:tab w:val="left" w:pos="1418"/>
        </w:tabs>
        <w:ind w:right="1"/>
        <w:jc w:val="both"/>
        <w:rPr>
          <w:rFonts w:eastAsia="Carlito"/>
          <w:sz w:val="24"/>
          <w:szCs w:val="24"/>
        </w:rPr>
      </w:pPr>
      <w:r w:rsidRPr="00F62F65">
        <w:rPr>
          <w:rFonts w:eastAsia="Carlito"/>
          <w:sz w:val="24"/>
          <w:szCs w:val="24"/>
        </w:rPr>
        <w:t>Lisansüstü Eğitim Enstitüsü bünyesinde yeni açılan Beslenme ve Diyetetik Tezli yüksek lisans programının ders içeriklerinin incelenmesi.</w:t>
      </w:r>
    </w:p>
    <w:p w:rsidR="00F7221A" w:rsidRPr="00F62F65" w:rsidRDefault="00F7221A" w:rsidP="00F7221A">
      <w:pPr>
        <w:numPr>
          <w:ilvl w:val="0"/>
          <w:numId w:val="5"/>
        </w:numPr>
        <w:tabs>
          <w:tab w:val="left" w:pos="1418"/>
        </w:tabs>
        <w:ind w:right="1"/>
        <w:jc w:val="both"/>
        <w:rPr>
          <w:rFonts w:eastAsia="Carlito"/>
          <w:sz w:val="24"/>
          <w:szCs w:val="24"/>
        </w:rPr>
      </w:pPr>
      <w:r w:rsidRPr="00F62F65">
        <w:rPr>
          <w:rFonts w:eastAsia="Carlito"/>
          <w:sz w:val="24"/>
          <w:szCs w:val="24"/>
        </w:rPr>
        <w:lastRenderedPageBreak/>
        <w:t>Lisansüstü Eğitim Enstitüsü Uygulamalı Dil Bilimi Tezli yüksek lisans programına yeni ders eklenmesi.</w:t>
      </w:r>
    </w:p>
    <w:p w:rsidR="00F7221A" w:rsidRPr="00F62F65" w:rsidRDefault="00F7221A" w:rsidP="00F7221A">
      <w:pPr>
        <w:numPr>
          <w:ilvl w:val="0"/>
          <w:numId w:val="6"/>
        </w:numPr>
        <w:tabs>
          <w:tab w:val="left" w:pos="945"/>
        </w:tabs>
        <w:ind w:right="1"/>
        <w:jc w:val="both"/>
        <w:rPr>
          <w:rFonts w:eastAsia="Carlito"/>
          <w:sz w:val="24"/>
          <w:szCs w:val="24"/>
        </w:rPr>
      </w:pPr>
      <w:r w:rsidRPr="00F62F65">
        <w:rPr>
          <w:rFonts w:eastAsia="Carlito"/>
          <w:sz w:val="24"/>
          <w:szCs w:val="24"/>
        </w:rPr>
        <w:t>Yükseköğretim Kurumu Başkanlığının 18.08.2022 tarihli kararı ile eğitim-öğretimin yüz yüze olması yazısının görüşülmesi.</w:t>
      </w:r>
    </w:p>
    <w:p w:rsidR="00F7221A" w:rsidRPr="00F62F65" w:rsidRDefault="00F7221A" w:rsidP="00F7221A">
      <w:pPr>
        <w:tabs>
          <w:tab w:val="left" w:pos="945"/>
        </w:tabs>
        <w:ind w:right="685"/>
        <w:jc w:val="both"/>
        <w:rPr>
          <w:rFonts w:eastAsia="Carlito"/>
          <w:sz w:val="24"/>
          <w:szCs w:val="24"/>
        </w:rPr>
      </w:pPr>
    </w:p>
    <w:p w:rsidR="00F7221A" w:rsidRPr="00F62F65" w:rsidRDefault="00F7221A" w:rsidP="00F7221A">
      <w:pPr>
        <w:numPr>
          <w:ilvl w:val="1"/>
          <w:numId w:val="3"/>
        </w:numPr>
        <w:tabs>
          <w:tab w:val="left" w:pos="945"/>
        </w:tabs>
        <w:ind w:right="685"/>
        <w:jc w:val="both"/>
        <w:rPr>
          <w:rFonts w:eastAsia="Carlito"/>
          <w:sz w:val="24"/>
          <w:szCs w:val="24"/>
        </w:rPr>
      </w:pPr>
      <w:r w:rsidRPr="00F62F65">
        <w:rPr>
          <w:rFonts w:eastAsia="Carlito"/>
          <w:sz w:val="24"/>
          <w:szCs w:val="24"/>
        </w:rPr>
        <w:t>10.10.2022 tarihli toplantıda görüşülen kararlar.</w:t>
      </w:r>
    </w:p>
    <w:p w:rsidR="00F7221A" w:rsidRPr="00F62F65" w:rsidRDefault="00F7221A" w:rsidP="00F7221A">
      <w:pPr>
        <w:tabs>
          <w:tab w:val="left" w:pos="945"/>
        </w:tabs>
        <w:ind w:left="1350" w:right="1"/>
        <w:jc w:val="both"/>
        <w:rPr>
          <w:rFonts w:eastAsia="Carlito"/>
          <w:sz w:val="24"/>
          <w:szCs w:val="24"/>
        </w:rPr>
      </w:pPr>
    </w:p>
    <w:p w:rsidR="00F7221A" w:rsidRPr="00F62F65" w:rsidRDefault="00F7221A" w:rsidP="00F7221A">
      <w:pPr>
        <w:numPr>
          <w:ilvl w:val="0"/>
          <w:numId w:val="7"/>
        </w:numPr>
        <w:tabs>
          <w:tab w:val="left" w:pos="945"/>
        </w:tabs>
        <w:ind w:right="1"/>
        <w:jc w:val="both"/>
        <w:rPr>
          <w:rFonts w:eastAsia="Carlito"/>
          <w:b/>
          <w:sz w:val="24"/>
          <w:szCs w:val="24"/>
        </w:rPr>
      </w:pPr>
      <w:r w:rsidRPr="00F62F65">
        <w:rPr>
          <w:rFonts w:eastAsia="Carlito"/>
          <w:sz w:val="24"/>
          <w:szCs w:val="24"/>
        </w:rPr>
        <w:t>İİSBF Psikoloji Bölümü %30 İngilizce Psikoloji Programı ders müfredatında yer alan Farmakolojik Psikoloji dersinin döneminde değişiklik yapılması.</w:t>
      </w:r>
    </w:p>
    <w:p w:rsidR="00F7221A" w:rsidRPr="00F62F65" w:rsidRDefault="00F7221A" w:rsidP="00F7221A">
      <w:pPr>
        <w:numPr>
          <w:ilvl w:val="0"/>
          <w:numId w:val="7"/>
        </w:numPr>
        <w:tabs>
          <w:tab w:val="left" w:pos="945"/>
        </w:tabs>
        <w:ind w:right="1"/>
        <w:jc w:val="both"/>
        <w:rPr>
          <w:rFonts w:eastAsia="Carlito"/>
          <w:b/>
          <w:sz w:val="24"/>
          <w:szCs w:val="24"/>
        </w:rPr>
      </w:pPr>
      <w:r w:rsidRPr="00F62F65">
        <w:rPr>
          <w:rFonts w:eastAsia="Carlito"/>
          <w:sz w:val="24"/>
          <w:szCs w:val="24"/>
        </w:rPr>
        <w:t>İİSBF Psikoloji Bölümü %30 İngilizce Psikoloji Programında İngilizce okutulan dersler arasında yer alan Psikoloji Tarihi dersinin eğitim dilinin Türkçe olarak değiştirilmesi.</w:t>
      </w:r>
    </w:p>
    <w:p w:rsidR="00F7221A" w:rsidRPr="00F62F65" w:rsidRDefault="00F7221A" w:rsidP="00F7221A">
      <w:pPr>
        <w:numPr>
          <w:ilvl w:val="0"/>
          <w:numId w:val="7"/>
        </w:numPr>
        <w:tabs>
          <w:tab w:val="left" w:pos="945"/>
        </w:tabs>
        <w:ind w:right="1"/>
        <w:jc w:val="both"/>
        <w:rPr>
          <w:rFonts w:eastAsia="Carlito"/>
          <w:b/>
          <w:sz w:val="24"/>
          <w:szCs w:val="24"/>
        </w:rPr>
      </w:pPr>
      <w:r w:rsidRPr="00F62F65">
        <w:rPr>
          <w:rFonts w:eastAsia="Carlito"/>
          <w:sz w:val="24"/>
          <w:szCs w:val="24"/>
        </w:rPr>
        <w:t>İİSBF Psikoloji Bölümü %30 İngilizce Psikoloji Programında uzaktan eğitim yöntemiyle verilen Bağlanma Psikolojisi ve Ruhsal Bozuklar II dersinin 2022-2023 Eğitim-Öğretim Yılı Güz Yarıyılından itibaren yüz yüze okutulması.</w:t>
      </w:r>
    </w:p>
    <w:p w:rsidR="00F7221A" w:rsidRPr="00F62F65" w:rsidRDefault="00F7221A" w:rsidP="00F7221A">
      <w:pPr>
        <w:tabs>
          <w:tab w:val="left" w:pos="945"/>
        </w:tabs>
        <w:jc w:val="both"/>
        <w:rPr>
          <w:rFonts w:eastAsia="Carlito"/>
          <w:b/>
          <w:sz w:val="24"/>
          <w:szCs w:val="24"/>
        </w:rPr>
      </w:pPr>
    </w:p>
    <w:p w:rsidR="00F7221A" w:rsidRPr="00F62F65" w:rsidRDefault="00F7221A" w:rsidP="00F7221A">
      <w:pPr>
        <w:numPr>
          <w:ilvl w:val="1"/>
          <w:numId w:val="3"/>
        </w:numPr>
        <w:tabs>
          <w:tab w:val="left" w:pos="945"/>
        </w:tabs>
        <w:jc w:val="both"/>
        <w:rPr>
          <w:rFonts w:eastAsia="Carlito"/>
          <w:sz w:val="24"/>
          <w:szCs w:val="24"/>
        </w:rPr>
      </w:pPr>
      <w:r w:rsidRPr="00F62F65">
        <w:rPr>
          <w:rFonts w:eastAsia="Carlito"/>
          <w:sz w:val="24"/>
          <w:szCs w:val="24"/>
        </w:rPr>
        <w:t>16.11.2022 tarihli toplantıda görüşen kararlar</w:t>
      </w:r>
    </w:p>
    <w:p w:rsidR="00F7221A" w:rsidRPr="00F62F65" w:rsidRDefault="00F7221A" w:rsidP="00F7221A">
      <w:pPr>
        <w:tabs>
          <w:tab w:val="left" w:pos="1701"/>
        </w:tabs>
        <w:ind w:left="1701"/>
        <w:jc w:val="both"/>
        <w:rPr>
          <w:rFonts w:eastAsia="Carlito"/>
          <w:sz w:val="24"/>
          <w:szCs w:val="24"/>
        </w:rPr>
      </w:pPr>
    </w:p>
    <w:p w:rsidR="00F7221A" w:rsidRPr="00687F51" w:rsidRDefault="00F7221A" w:rsidP="00F7221A">
      <w:pPr>
        <w:pStyle w:val="ListeParagraf"/>
        <w:numPr>
          <w:ilvl w:val="0"/>
          <w:numId w:val="8"/>
        </w:numPr>
        <w:tabs>
          <w:tab w:val="left" w:pos="1418"/>
          <w:tab w:val="left" w:pos="1701"/>
        </w:tabs>
        <w:ind w:left="1701" w:right="1"/>
        <w:jc w:val="both"/>
        <w:rPr>
          <w:rFonts w:eastAsia="Carlito"/>
          <w:color w:val="000000"/>
          <w:sz w:val="24"/>
          <w:szCs w:val="24"/>
        </w:rPr>
      </w:pPr>
      <w:r w:rsidRPr="00687F51">
        <w:rPr>
          <w:rFonts w:eastAsia="Carlito"/>
          <w:color w:val="000000"/>
          <w:sz w:val="24"/>
          <w:szCs w:val="24"/>
        </w:rPr>
        <w:t>Fizyoterapi ve Rehabilitasyon bölümünde uzaktan okutulan FZT201 Biyokimya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color w:val="000000"/>
          <w:sz w:val="24"/>
          <w:szCs w:val="24"/>
        </w:rPr>
      </w:pPr>
      <w:r w:rsidRPr="00687F51">
        <w:rPr>
          <w:rFonts w:eastAsia="Carlito"/>
          <w:color w:val="000000"/>
          <w:sz w:val="24"/>
          <w:szCs w:val="24"/>
        </w:rPr>
        <w:t xml:space="preserve">Sağlık Bilimler Fakültesi </w:t>
      </w:r>
      <w:r w:rsidRPr="00687F51">
        <w:rPr>
          <w:rFonts w:eastAsia="Carlito"/>
          <w:sz w:val="24"/>
          <w:szCs w:val="24"/>
        </w:rPr>
        <w:t>Sağlık Yönetimi bölümünde uzaktan okutulan SKY333 Sağlık Kurumlarında Çağdaş Yaklaşımlar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color w:val="000000"/>
          <w:sz w:val="24"/>
          <w:szCs w:val="24"/>
        </w:rPr>
        <w:t xml:space="preserve">-Sağlık Bilimler Fakültesi </w:t>
      </w:r>
      <w:r w:rsidRPr="00687F51">
        <w:rPr>
          <w:rFonts w:eastAsia="Carlito"/>
          <w:sz w:val="24"/>
          <w:szCs w:val="24"/>
        </w:rPr>
        <w:t xml:space="preserve">Sağlık Yönetimi bölümünde uzaktan okutulan SKY337 Mesleki İngilizce dersinin yüz yüze olarak okutulması                      </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color w:val="000000"/>
          <w:sz w:val="24"/>
          <w:szCs w:val="24"/>
        </w:rPr>
        <w:t>Sağlık Bilimler Fakültesi</w:t>
      </w:r>
      <w:r w:rsidRPr="00687F51">
        <w:rPr>
          <w:rFonts w:eastAsia="Carlito"/>
          <w:sz w:val="24"/>
          <w:szCs w:val="24"/>
        </w:rPr>
        <w:t xml:space="preserve"> Hemşirelik Bölümünde uzaktan eğitim yöntemiyle okutulan HEM 327 Hemşirelikte Öğretim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color w:val="000000"/>
          <w:sz w:val="24"/>
          <w:szCs w:val="24"/>
        </w:rPr>
        <w:t>Sağlık Bilimler Fakültesi</w:t>
      </w:r>
      <w:r w:rsidRPr="00687F51">
        <w:rPr>
          <w:rFonts w:eastAsia="Carlito"/>
          <w:sz w:val="24"/>
          <w:szCs w:val="24"/>
        </w:rPr>
        <w:t xml:space="preserve"> Hemşirelik Bölümünde uzaktan eğitim yöntemiyle okutulan HEM 119 Fizyoloji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color w:val="000000"/>
          <w:sz w:val="24"/>
          <w:szCs w:val="24"/>
        </w:rPr>
        <w:t>Sağlık Bilimler Fakültesi</w:t>
      </w:r>
      <w:r w:rsidRPr="00687F51">
        <w:rPr>
          <w:rFonts w:eastAsia="Carlito"/>
          <w:sz w:val="24"/>
          <w:szCs w:val="24"/>
        </w:rPr>
        <w:t xml:space="preserve"> Hemşirelik Bölümünde uzaktan eğitim yöntemiyle okutulan HEM 223 Beslenme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color w:val="000000"/>
          <w:sz w:val="24"/>
          <w:szCs w:val="24"/>
        </w:rPr>
        <w:t xml:space="preserve">Sağlık Bilimler Fakültesi </w:t>
      </w:r>
      <w:r w:rsidRPr="00687F51">
        <w:rPr>
          <w:rFonts w:eastAsia="Carlito"/>
          <w:sz w:val="24"/>
          <w:szCs w:val="24"/>
        </w:rPr>
        <w:t>Hemşirelik Bölümünde uzaktan eğitim yöntemiyle okutulan HEM109 Hemşireliğe Giriş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color w:val="000000"/>
          <w:sz w:val="24"/>
          <w:szCs w:val="24"/>
        </w:rPr>
        <w:t xml:space="preserve">Sağlık Bilimler Fakültesi </w:t>
      </w:r>
      <w:r w:rsidRPr="00687F51">
        <w:rPr>
          <w:rFonts w:eastAsia="Carlito"/>
          <w:sz w:val="24"/>
          <w:szCs w:val="24"/>
        </w:rPr>
        <w:t>Sağlık Yönetimi Bölümünde uzaktan eğitim yöntemiyle okutulan EKO 101 İktisat I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w:t>
      </w:r>
      <w:r w:rsidRPr="00687F51">
        <w:rPr>
          <w:rFonts w:eastAsia="Carlito"/>
          <w:color w:val="000000"/>
          <w:sz w:val="24"/>
          <w:szCs w:val="24"/>
        </w:rPr>
        <w:t xml:space="preserve">Sağlık Bilimleri Fakültesi </w:t>
      </w:r>
      <w:r w:rsidRPr="00687F51">
        <w:rPr>
          <w:rFonts w:eastAsia="Carlito"/>
          <w:sz w:val="24"/>
          <w:szCs w:val="24"/>
        </w:rPr>
        <w:t xml:space="preserve">Fizyoterapi Ve Rehabilitasyon Bölümünde uzaktan eğitim yöntemiyle okutulan FZT211 </w:t>
      </w:r>
      <w:proofErr w:type="spellStart"/>
      <w:proofErr w:type="gramStart"/>
      <w:r w:rsidRPr="00687F51">
        <w:rPr>
          <w:rFonts w:eastAsia="Carlito"/>
          <w:sz w:val="24"/>
          <w:szCs w:val="24"/>
        </w:rPr>
        <w:t>Isı,Işık</w:t>
      </w:r>
      <w:proofErr w:type="spellEnd"/>
      <w:proofErr w:type="gramEnd"/>
      <w:r w:rsidRPr="00687F51">
        <w:rPr>
          <w:rFonts w:eastAsia="Carlito"/>
          <w:sz w:val="24"/>
          <w:szCs w:val="24"/>
        </w:rPr>
        <w:t xml:space="preserve"> &amp; Hidroterapi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Bilimleri Fakültesi sağlık yönetimi bölümünde uzaktan okutulan İŞL101 İşletme Bilimine Giriş 1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Bilimleri Fakültesi Hemşirelik Bölümünde uzaktan eğitim yönetimi okutulan HEM 115 Kendini Tanıma ve İletişim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Bilimleri Fakültesi Sağlık Yönetimi Bölümünde uzaktan eğitim yöntemiyle okutulan SKY 109 Örgüt Psikolojisi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Bilimleri Fakültesi Fizyoterapi ve Rehabilitasyon Bölümünde uzaktan eğitim yöntemiyle okutulan FZT 109 Psikoloji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 xml:space="preserve">Sağlık Bilimleri Fakültesi Sağlık Yönetimi Bölümünde uzaktan eğitim yöntemiyle okutulan SKY 451 Sağlık Kurumlarında Liderlik dersinin yüz yüze </w:t>
      </w:r>
      <w:r w:rsidRPr="00687F51">
        <w:rPr>
          <w:rFonts w:eastAsia="Carlito"/>
          <w:sz w:val="24"/>
          <w:szCs w:val="24"/>
        </w:rPr>
        <w:lastRenderedPageBreak/>
        <w:t>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Bilimleri Fakültesi Sağlık Yönetimi Bölümünde uzaktan eğitim yöntemiyle okutulan SKY 215 Sağlık Yönetimi 2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Yönetimi Fakültesi Sağlık Yönetimi Bölümünde uzaktan eğitim yöntemiyle okutulan SKY 449 Sağlık Turizmi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Bilimleri Fakültesi Hemşirelik Bölümünde uzaktan eğitim yöntemiyle okutulan HEM 213 Onkoloji Hemşireliği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 xml:space="preserve">Sağlık Yönetimi Fakültesi Sağlık Yönetimi Bölümünde yüz yüze okutulan </w:t>
      </w:r>
      <w:r>
        <w:rPr>
          <w:rFonts w:eastAsia="Carlito"/>
          <w:sz w:val="24"/>
          <w:szCs w:val="24"/>
        </w:rPr>
        <w:t xml:space="preserve">SKY 327 </w:t>
      </w:r>
      <w:r w:rsidRPr="00687F51">
        <w:rPr>
          <w:rFonts w:eastAsia="Carlito"/>
          <w:sz w:val="24"/>
          <w:szCs w:val="24"/>
        </w:rPr>
        <w:t>İş Sağlığı ve Güvenliği dersinin uzaktan eğitim yöntemiyle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Hizmetleri Meslek Yüksekokulu Anestezi Bölümünde uzaktan eğitim yöntemiyle okutulan ANS 255-İAY221-AMH231-TGT114 Hastalıklar Bilgisi (ortak ders)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 xml:space="preserve">Sağlık Hizmetleri Meslek Yüksekokulu Ağız Ve Diş Sağlığı Bölümünde uzaktan eğitim yöntemiyle okutulan SADS279 </w:t>
      </w:r>
      <w:proofErr w:type="spellStart"/>
      <w:r w:rsidRPr="00687F51">
        <w:rPr>
          <w:rFonts w:eastAsia="Carlito"/>
          <w:sz w:val="24"/>
          <w:szCs w:val="24"/>
        </w:rPr>
        <w:t>Dental</w:t>
      </w:r>
      <w:proofErr w:type="spellEnd"/>
      <w:r w:rsidRPr="00687F51">
        <w:rPr>
          <w:rFonts w:eastAsia="Carlito"/>
          <w:sz w:val="24"/>
          <w:szCs w:val="24"/>
        </w:rPr>
        <w:t xml:space="preserve"> Cihaz Teknolojisi dersinin yüz yüze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Hizmetleri Meslek Yüksekokulu Diyaliz Bölümünde uzaktan eğitim yöntemiyle okutulan İAY117-FTR107-DYZ111-ANS107-AMH107 Tıbbi Terminoloji (ortak ders) dersinin yüz yüze olarak okutulması</w:t>
      </w:r>
    </w:p>
    <w:p w:rsidR="00F7221A" w:rsidRPr="00687F51" w:rsidRDefault="00F7221A" w:rsidP="00F7221A">
      <w:pPr>
        <w:pStyle w:val="ListeParagraf"/>
        <w:numPr>
          <w:ilvl w:val="0"/>
          <w:numId w:val="8"/>
        </w:numPr>
        <w:tabs>
          <w:tab w:val="left" w:pos="1418"/>
          <w:tab w:val="left" w:pos="1701"/>
        </w:tabs>
        <w:ind w:left="1701" w:right="1"/>
        <w:jc w:val="both"/>
        <w:rPr>
          <w:rFonts w:eastAsia="Carlito"/>
          <w:sz w:val="24"/>
          <w:szCs w:val="24"/>
        </w:rPr>
      </w:pPr>
      <w:r w:rsidRPr="00687F51">
        <w:rPr>
          <w:rFonts w:eastAsia="Carlito"/>
          <w:sz w:val="24"/>
          <w:szCs w:val="24"/>
        </w:rPr>
        <w:t>-Sağlık Hizmetleri Meslek Yüksekokulu Anestezi Bölümünde uzaktan eğitim yöntemiyle okutulan ANS113-TLT111-DYZ103-AMH121 Biyokimya dersinin (ortak ders) dersinin yüz yüze olarak okutulması.</w:t>
      </w:r>
    </w:p>
    <w:p w:rsidR="00F7221A" w:rsidRPr="00F62F65" w:rsidRDefault="00F7221A" w:rsidP="00F7221A">
      <w:pPr>
        <w:tabs>
          <w:tab w:val="left" w:pos="1701"/>
        </w:tabs>
        <w:ind w:left="1701"/>
        <w:jc w:val="both"/>
        <w:rPr>
          <w:rFonts w:eastAsia="Carlito"/>
          <w:sz w:val="24"/>
          <w:szCs w:val="24"/>
        </w:rPr>
      </w:pPr>
    </w:p>
    <w:p w:rsidR="00F7221A" w:rsidRPr="00F62F65" w:rsidRDefault="00F7221A" w:rsidP="00F7221A">
      <w:pPr>
        <w:numPr>
          <w:ilvl w:val="1"/>
          <w:numId w:val="3"/>
        </w:numPr>
        <w:tabs>
          <w:tab w:val="left" w:pos="1701"/>
        </w:tabs>
        <w:ind w:left="1701"/>
        <w:jc w:val="both"/>
        <w:rPr>
          <w:rFonts w:eastAsia="Carlito"/>
          <w:sz w:val="24"/>
          <w:szCs w:val="24"/>
        </w:rPr>
      </w:pPr>
      <w:r w:rsidRPr="00F62F65">
        <w:rPr>
          <w:rFonts w:eastAsia="Carlito"/>
          <w:sz w:val="24"/>
          <w:szCs w:val="24"/>
        </w:rPr>
        <w:t>30.11.2022 tarihli toplantında alınan kararlar</w:t>
      </w:r>
    </w:p>
    <w:p w:rsidR="00F7221A" w:rsidRPr="00F62F65" w:rsidRDefault="00F7221A" w:rsidP="00F7221A">
      <w:pPr>
        <w:tabs>
          <w:tab w:val="left" w:pos="945"/>
        </w:tabs>
        <w:ind w:left="1350"/>
        <w:jc w:val="both"/>
        <w:rPr>
          <w:rFonts w:eastAsia="Carlito"/>
          <w:sz w:val="24"/>
          <w:szCs w:val="24"/>
        </w:rPr>
      </w:pPr>
    </w:p>
    <w:p w:rsidR="00F7221A" w:rsidRPr="00687F51" w:rsidRDefault="00F7221A" w:rsidP="00F7221A">
      <w:pPr>
        <w:pStyle w:val="ListeParagraf"/>
        <w:numPr>
          <w:ilvl w:val="0"/>
          <w:numId w:val="9"/>
        </w:numPr>
        <w:tabs>
          <w:tab w:val="left" w:pos="945"/>
        </w:tabs>
        <w:jc w:val="both"/>
        <w:rPr>
          <w:rFonts w:eastAsia="Carlito"/>
          <w:sz w:val="24"/>
          <w:szCs w:val="24"/>
        </w:rPr>
      </w:pPr>
      <w:r w:rsidRPr="00035C9C">
        <w:rPr>
          <w:rFonts w:eastAsia="Carlito"/>
          <w:color w:val="000000"/>
          <w:sz w:val="24"/>
          <w:szCs w:val="24"/>
        </w:rPr>
        <w:t>İİSBF Uluslararası Finans ve Bankacılık Bölümü İngilizce Programı İle Uluslararası Finans Bölümü İngilizce Programının ders müfredatına INF 324 Ders Kodlu Bankacılıkta Satış Yönetimi Seçmeli Dersinin Eklenmesi</w:t>
      </w:r>
    </w:p>
    <w:tbl>
      <w:tblPr>
        <w:tblStyle w:val="TabloKlavuzu1"/>
        <w:tblW w:w="9639" w:type="dxa"/>
        <w:jc w:val="center"/>
        <w:tblLook w:val="04A0" w:firstRow="1" w:lastRow="0" w:firstColumn="1" w:lastColumn="0" w:noHBand="0" w:noVBand="1"/>
      </w:tblPr>
      <w:tblGrid>
        <w:gridCol w:w="763"/>
        <w:gridCol w:w="2466"/>
        <w:gridCol w:w="1074"/>
        <w:gridCol w:w="1418"/>
        <w:gridCol w:w="2075"/>
        <w:gridCol w:w="1843"/>
      </w:tblGrid>
      <w:tr w:rsidR="00F7221A" w:rsidRPr="00F62F65" w:rsidTr="00CD22FE">
        <w:trPr>
          <w:trHeight w:val="252"/>
          <w:jc w:val="center"/>
        </w:trPr>
        <w:tc>
          <w:tcPr>
            <w:tcW w:w="9639" w:type="dxa"/>
            <w:gridSpan w:val="6"/>
          </w:tcPr>
          <w:p w:rsidR="00F7221A" w:rsidRPr="00F62F65" w:rsidRDefault="00F7221A" w:rsidP="00CD22FE">
            <w:pPr>
              <w:tabs>
                <w:tab w:val="left" w:pos="945"/>
              </w:tabs>
              <w:jc w:val="center"/>
              <w:rPr>
                <w:rFonts w:eastAsia="Carlito"/>
                <w:b/>
                <w:sz w:val="24"/>
                <w:szCs w:val="24"/>
              </w:rPr>
            </w:pPr>
            <w:proofErr w:type="spellStart"/>
            <w:r>
              <w:rPr>
                <w:rFonts w:eastAsia="Carlito"/>
                <w:b/>
                <w:sz w:val="24"/>
                <w:szCs w:val="24"/>
              </w:rPr>
              <w:t>Üniversitemiz</w:t>
            </w:r>
            <w:proofErr w:type="spellEnd"/>
            <w:r>
              <w:rPr>
                <w:rFonts w:eastAsia="Carlito"/>
                <w:b/>
                <w:sz w:val="24"/>
                <w:szCs w:val="24"/>
              </w:rPr>
              <w:t xml:space="preserve"> </w:t>
            </w:r>
            <w:proofErr w:type="spellStart"/>
            <w:r>
              <w:rPr>
                <w:rFonts w:eastAsia="Carlito"/>
                <w:b/>
                <w:sz w:val="24"/>
                <w:szCs w:val="24"/>
              </w:rPr>
              <w:t>Akademik</w:t>
            </w:r>
            <w:proofErr w:type="spellEnd"/>
            <w:r>
              <w:rPr>
                <w:rFonts w:eastAsia="Carlito"/>
                <w:b/>
                <w:sz w:val="24"/>
                <w:szCs w:val="24"/>
              </w:rPr>
              <w:t xml:space="preserve"> </w:t>
            </w:r>
            <w:proofErr w:type="spellStart"/>
            <w:r>
              <w:rPr>
                <w:rFonts w:eastAsia="Carlito"/>
                <w:b/>
                <w:sz w:val="24"/>
                <w:szCs w:val="24"/>
              </w:rPr>
              <w:t>Birimlerden</w:t>
            </w:r>
            <w:proofErr w:type="spellEnd"/>
            <w:r>
              <w:rPr>
                <w:rFonts w:eastAsia="Carlito"/>
                <w:b/>
                <w:sz w:val="24"/>
                <w:szCs w:val="24"/>
              </w:rPr>
              <w:t xml:space="preserve"> </w:t>
            </w:r>
            <w:proofErr w:type="spellStart"/>
            <w:r>
              <w:rPr>
                <w:rFonts w:eastAsia="Carlito"/>
                <w:b/>
                <w:sz w:val="24"/>
                <w:szCs w:val="24"/>
              </w:rPr>
              <w:t>Gelen</w:t>
            </w:r>
            <w:proofErr w:type="spellEnd"/>
            <w:r>
              <w:rPr>
                <w:rFonts w:eastAsia="Carlito"/>
                <w:b/>
                <w:sz w:val="24"/>
                <w:szCs w:val="24"/>
              </w:rPr>
              <w:t xml:space="preserve"> </w:t>
            </w:r>
            <w:proofErr w:type="spellStart"/>
            <w:r>
              <w:rPr>
                <w:rFonts w:eastAsia="Carlito"/>
                <w:b/>
                <w:sz w:val="24"/>
                <w:szCs w:val="24"/>
              </w:rPr>
              <w:t>Talepler</w:t>
            </w:r>
            <w:proofErr w:type="spellEnd"/>
          </w:p>
        </w:tc>
      </w:tr>
      <w:tr w:rsidR="00F7221A" w:rsidRPr="00F62F65" w:rsidTr="00CD22FE">
        <w:trPr>
          <w:jc w:val="center"/>
        </w:trPr>
        <w:tc>
          <w:tcPr>
            <w:tcW w:w="763" w:type="dxa"/>
          </w:tcPr>
          <w:p w:rsidR="00F7221A" w:rsidRPr="00F62F65" w:rsidRDefault="00F7221A" w:rsidP="00CD22FE">
            <w:pPr>
              <w:tabs>
                <w:tab w:val="left" w:pos="945"/>
              </w:tabs>
              <w:rPr>
                <w:rFonts w:eastAsia="Carlito"/>
                <w:b/>
                <w:sz w:val="24"/>
                <w:szCs w:val="24"/>
              </w:rPr>
            </w:pPr>
            <w:proofErr w:type="spellStart"/>
            <w:r w:rsidRPr="00F62F65">
              <w:rPr>
                <w:rFonts w:eastAsia="Carlito"/>
                <w:b/>
                <w:sz w:val="24"/>
                <w:szCs w:val="24"/>
              </w:rPr>
              <w:t>S.No</w:t>
            </w:r>
            <w:proofErr w:type="spellEnd"/>
          </w:p>
        </w:tc>
        <w:tc>
          <w:tcPr>
            <w:tcW w:w="2466" w:type="dxa"/>
          </w:tcPr>
          <w:p w:rsidR="00F7221A" w:rsidRPr="00F62F65" w:rsidRDefault="00F7221A" w:rsidP="00CD22FE">
            <w:pPr>
              <w:tabs>
                <w:tab w:val="left" w:pos="945"/>
              </w:tabs>
              <w:rPr>
                <w:rFonts w:eastAsia="Carlito"/>
                <w:b/>
                <w:sz w:val="24"/>
                <w:szCs w:val="24"/>
              </w:rPr>
            </w:pPr>
            <w:proofErr w:type="spellStart"/>
            <w:r w:rsidRPr="00F62F65">
              <w:rPr>
                <w:rFonts w:eastAsia="Carlito"/>
                <w:b/>
                <w:sz w:val="24"/>
                <w:szCs w:val="24"/>
              </w:rPr>
              <w:t>Faaliyet</w:t>
            </w:r>
            <w:proofErr w:type="spellEnd"/>
          </w:p>
        </w:tc>
        <w:tc>
          <w:tcPr>
            <w:tcW w:w="1074" w:type="dxa"/>
          </w:tcPr>
          <w:p w:rsidR="00F7221A" w:rsidRPr="00F62F65" w:rsidRDefault="00F7221A" w:rsidP="00CD22FE">
            <w:pPr>
              <w:tabs>
                <w:tab w:val="left" w:pos="945"/>
              </w:tabs>
              <w:rPr>
                <w:rFonts w:eastAsia="Carlito"/>
                <w:b/>
                <w:sz w:val="24"/>
                <w:szCs w:val="24"/>
              </w:rPr>
            </w:pPr>
            <w:proofErr w:type="spellStart"/>
            <w:r>
              <w:rPr>
                <w:rFonts w:eastAsia="Carlito"/>
                <w:b/>
                <w:sz w:val="24"/>
                <w:szCs w:val="24"/>
              </w:rPr>
              <w:t>Gelen</w:t>
            </w:r>
            <w:proofErr w:type="spellEnd"/>
            <w:r>
              <w:rPr>
                <w:rFonts w:eastAsia="Carlito"/>
                <w:b/>
                <w:sz w:val="24"/>
                <w:szCs w:val="24"/>
              </w:rPr>
              <w:t xml:space="preserve"> </w:t>
            </w:r>
            <w:proofErr w:type="spellStart"/>
            <w:r>
              <w:rPr>
                <w:rFonts w:eastAsia="Carlito"/>
                <w:b/>
                <w:sz w:val="24"/>
                <w:szCs w:val="24"/>
              </w:rPr>
              <w:t>Talep</w:t>
            </w:r>
            <w:proofErr w:type="spellEnd"/>
            <w:r>
              <w:rPr>
                <w:rFonts w:eastAsia="Carlito"/>
                <w:b/>
                <w:sz w:val="24"/>
                <w:szCs w:val="24"/>
              </w:rPr>
              <w:t xml:space="preserve"> </w:t>
            </w:r>
            <w:proofErr w:type="spellStart"/>
            <w:r>
              <w:rPr>
                <w:rFonts w:eastAsia="Carlito"/>
                <w:b/>
                <w:sz w:val="24"/>
                <w:szCs w:val="24"/>
              </w:rPr>
              <w:t>Sayısı</w:t>
            </w:r>
            <w:proofErr w:type="spellEnd"/>
          </w:p>
        </w:tc>
        <w:tc>
          <w:tcPr>
            <w:tcW w:w="1418" w:type="dxa"/>
          </w:tcPr>
          <w:p w:rsidR="00F7221A" w:rsidRDefault="00F7221A" w:rsidP="00CD22FE">
            <w:pPr>
              <w:tabs>
                <w:tab w:val="left" w:pos="945"/>
              </w:tabs>
              <w:rPr>
                <w:rFonts w:eastAsia="Carlito"/>
                <w:b/>
                <w:sz w:val="24"/>
                <w:szCs w:val="24"/>
              </w:rPr>
            </w:pPr>
            <w:proofErr w:type="spellStart"/>
            <w:r>
              <w:rPr>
                <w:rFonts w:eastAsia="Carlito"/>
                <w:b/>
                <w:sz w:val="24"/>
                <w:szCs w:val="24"/>
              </w:rPr>
              <w:t>Toplantı</w:t>
            </w:r>
            <w:proofErr w:type="spellEnd"/>
          </w:p>
          <w:p w:rsidR="00F7221A" w:rsidRPr="00F62F65" w:rsidRDefault="00F7221A" w:rsidP="00CD22FE">
            <w:pPr>
              <w:tabs>
                <w:tab w:val="left" w:pos="945"/>
              </w:tabs>
              <w:rPr>
                <w:rFonts w:eastAsia="Carlito"/>
                <w:b/>
                <w:sz w:val="24"/>
                <w:szCs w:val="24"/>
              </w:rPr>
            </w:pPr>
            <w:proofErr w:type="spellStart"/>
            <w:r w:rsidRPr="00F62F65">
              <w:rPr>
                <w:rFonts w:eastAsia="Carlito"/>
                <w:b/>
                <w:sz w:val="24"/>
                <w:szCs w:val="24"/>
              </w:rPr>
              <w:t>Tarihleri</w:t>
            </w:r>
            <w:proofErr w:type="spellEnd"/>
            <w:r w:rsidRPr="00F62F65">
              <w:rPr>
                <w:rFonts w:eastAsia="Carlito"/>
                <w:b/>
                <w:sz w:val="24"/>
                <w:szCs w:val="24"/>
              </w:rPr>
              <w:t xml:space="preserve"> </w:t>
            </w:r>
          </w:p>
        </w:tc>
        <w:tc>
          <w:tcPr>
            <w:tcW w:w="2075" w:type="dxa"/>
          </w:tcPr>
          <w:p w:rsidR="00F7221A" w:rsidRPr="00F62F65" w:rsidRDefault="00F7221A" w:rsidP="00CD22FE">
            <w:pPr>
              <w:tabs>
                <w:tab w:val="left" w:pos="945"/>
              </w:tabs>
              <w:rPr>
                <w:rFonts w:eastAsia="Carlito"/>
                <w:b/>
                <w:sz w:val="24"/>
                <w:szCs w:val="24"/>
              </w:rPr>
            </w:pPr>
            <w:proofErr w:type="spellStart"/>
            <w:r w:rsidRPr="00F62F65">
              <w:rPr>
                <w:rFonts w:eastAsia="Carlito"/>
                <w:b/>
                <w:sz w:val="24"/>
                <w:szCs w:val="24"/>
              </w:rPr>
              <w:t>İlgili</w:t>
            </w:r>
            <w:proofErr w:type="spellEnd"/>
            <w:r w:rsidRPr="00F62F65">
              <w:rPr>
                <w:rFonts w:eastAsia="Carlito"/>
                <w:b/>
                <w:sz w:val="24"/>
                <w:szCs w:val="24"/>
              </w:rPr>
              <w:t xml:space="preserve"> </w:t>
            </w:r>
            <w:proofErr w:type="spellStart"/>
            <w:r w:rsidRPr="00F62F65">
              <w:rPr>
                <w:rFonts w:eastAsia="Carlito"/>
                <w:b/>
                <w:sz w:val="24"/>
                <w:szCs w:val="24"/>
              </w:rPr>
              <w:t>Akademik</w:t>
            </w:r>
            <w:proofErr w:type="spellEnd"/>
            <w:r w:rsidRPr="00F62F65">
              <w:rPr>
                <w:rFonts w:eastAsia="Carlito"/>
                <w:b/>
                <w:sz w:val="24"/>
                <w:szCs w:val="24"/>
              </w:rPr>
              <w:t xml:space="preserve"> </w:t>
            </w:r>
            <w:proofErr w:type="spellStart"/>
            <w:r w:rsidRPr="00F62F65">
              <w:rPr>
                <w:rFonts w:eastAsia="Carlito"/>
                <w:b/>
                <w:sz w:val="24"/>
                <w:szCs w:val="24"/>
              </w:rPr>
              <w:t>Birim</w:t>
            </w:r>
            <w:proofErr w:type="spellEnd"/>
          </w:p>
        </w:tc>
        <w:tc>
          <w:tcPr>
            <w:tcW w:w="1843" w:type="dxa"/>
          </w:tcPr>
          <w:p w:rsidR="00F7221A" w:rsidRPr="00F62F65" w:rsidRDefault="00F7221A" w:rsidP="00CD22FE">
            <w:pPr>
              <w:tabs>
                <w:tab w:val="left" w:pos="945"/>
              </w:tabs>
              <w:rPr>
                <w:rFonts w:eastAsia="Carlito"/>
                <w:b/>
                <w:sz w:val="24"/>
                <w:szCs w:val="24"/>
              </w:rPr>
            </w:pPr>
            <w:proofErr w:type="spellStart"/>
            <w:r w:rsidRPr="00F62F65">
              <w:rPr>
                <w:rFonts w:eastAsia="Carlito"/>
                <w:b/>
                <w:sz w:val="24"/>
                <w:szCs w:val="24"/>
              </w:rPr>
              <w:t>Değerlendirme</w:t>
            </w:r>
            <w:proofErr w:type="spellEnd"/>
          </w:p>
        </w:tc>
      </w:tr>
      <w:tr w:rsidR="00F7221A" w:rsidRPr="003B2E3A" w:rsidTr="00CD22FE">
        <w:trPr>
          <w:jc w:val="center"/>
        </w:trPr>
        <w:tc>
          <w:tcPr>
            <w:tcW w:w="763" w:type="dxa"/>
          </w:tcPr>
          <w:p w:rsidR="00F7221A" w:rsidRPr="00F62F65" w:rsidRDefault="00F7221A" w:rsidP="00CD22FE">
            <w:pPr>
              <w:tabs>
                <w:tab w:val="left" w:pos="945"/>
              </w:tabs>
              <w:rPr>
                <w:rFonts w:eastAsia="Carlito"/>
                <w:b/>
                <w:sz w:val="24"/>
                <w:szCs w:val="24"/>
              </w:rPr>
            </w:pPr>
            <w:r w:rsidRPr="00F62F65">
              <w:rPr>
                <w:rFonts w:eastAsia="Carlito"/>
                <w:b/>
                <w:sz w:val="24"/>
                <w:szCs w:val="24"/>
              </w:rPr>
              <w:t>1</w:t>
            </w:r>
          </w:p>
        </w:tc>
        <w:tc>
          <w:tcPr>
            <w:tcW w:w="2466" w:type="dxa"/>
          </w:tcPr>
          <w:p w:rsidR="00F7221A" w:rsidRPr="00F62F65" w:rsidRDefault="00F7221A" w:rsidP="00CD22FE">
            <w:pPr>
              <w:tabs>
                <w:tab w:val="left" w:pos="945"/>
              </w:tabs>
              <w:rPr>
                <w:rFonts w:eastAsia="Carlito"/>
                <w:sz w:val="24"/>
                <w:szCs w:val="24"/>
              </w:rPr>
            </w:pPr>
            <w:proofErr w:type="spellStart"/>
            <w:r w:rsidRPr="00F62F65">
              <w:rPr>
                <w:rFonts w:eastAsia="Carlito"/>
                <w:sz w:val="24"/>
                <w:szCs w:val="24"/>
              </w:rPr>
              <w:t>Yeni</w:t>
            </w:r>
            <w:proofErr w:type="spellEnd"/>
            <w:r w:rsidRPr="00F62F65">
              <w:rPr>
                <w:rFonts w:eastAsia="Carlito"/>
                <w:sz w:val="24"/>
                <w:szCs w:val="24"/>
              </w:rPr>
              <w:t xml:space="preserve"> </w:t>
            </w:r>
            <w:proofErr w:type="spellStart"/>
            <w:r w:rsidRPr="00F62F65">
              <w:rPr>
                <w:rFonts w:eastAsia="Carlito"/>
                <w:sz w:val="24"/>
                <w:szCs w:val="24"/>
              </w:rPr>
              <w:t>Ders</w:t>
            </w:r>
            <w:proofErr w:type="spellEnd"/>
            <w:r w:rsidRPr="00F62F65">
              <w:rPr>
                <w:rFonts w:eastAsia="Carlito"/>
                <w:sz w:val="24"/>
                <w:szCs w:val="24"/>
              </w:rPr>
              <w:t xml:space="preserve"> </w:t>
            </w:r>
            <w:proofErr w:type="spellStart"/>
            <w:r w:rsidRPr="00F62F65">
              <w:rPr>
                <w:rFonts w:eastAsia="Carlito"/>
                <w:sz w:val="24"/>
                <w:szCs w:val="24"/>
              </w:rPr>
              <w:t>Ekleme</w:t>
            </w:r>
            <w:proofErr w:type="spellEnd"/>
          </w:p>
        </w:tc>
        <w:tc>
          <w:tcPr>
            <w:tcW w:w="1074" w:type="dxa"/>
          </w:tcPr>
          <w:p w:rsidR="00F7221A" w:rsidRPr="00F62F65" w:rsidRDefault="00F7221A" w:rsidP="00CD22FE">
            <w:pPr>
              <w:tabs>
                <w:tab w:val="left" w:pos="945"/>
              </w:tabs>
              <w:jc w:val="center"/>
              <w:rPr>
                <w:rFonts w:eastAsia="Carlito"/>
                <w:sz w:val="24"/>
                <w:szCs w:val="24"/>
              </w:rPr>
            </w:pPr>
            <w:r>
              <w:rPr>
                <w:rFonts w:eastAsia="Carlito"/>
                <w:sz w:val="24"/>
                <w:szCs w:val="24"/>
              </w:rPr>
              <w:t>7</w:t>
            </w:r>
          </w:p>
        </w:tc>
        <w:tc>
          <w:tcPr>
            <w:tcW w:w="1418" w:type="dxa"/>
          </w:tcPr>
          <w:p w:rsidR="00F7221A" w:rsidRPr="00F62F65" w:rsidRDefault="00F7221A" w:rsidP="00CD22FE">
            <w:pPr>
              <w:tabs>
                <w:tab w:val="left" w:pos="945"/>
              </w:tabs>
              <w:rPr>
                <w:rFonts w:eastAsia="Carlito"/>
                <w:sz w:val="24"/>
                <w:szCs w:val="24"/>
              </w:rPr>
            </w:pPr>
            <w:r w:rsidRPr="00F62F65">
              <w:rPr>
                <w:rFonts w:eastAsia="Carlito"/>
                <w:sz w:val="24"/>
                <w:szCs w:val="24"/>
              </w:rPr>
              <w:t>08.09.2022</w:t>
            </w:r>
          </w:p>
          <w:p w:rsidR="00F7221A" w:rsidRPr="00F62F65" w:rsidRDefault="00F7221A" w:rsidP="00CD22FE">
            <w:pPr>
              <w:tabs>
                <w:tab w:val="left" w:pos="945"/>
              </w:tabs>
              <w:rPr>
                <w:rFonts w:eastAsia="Carlito"/>
                <w:sz w:val="24"/>
                <w:szCs w:val="24"/>
              </w:rPr>
            </w:pPr>
            <w:r w:rsidRPr="00F62F65">
              <w:rPr>
                <w:rFonts w:eastAsia="Carlito"/>
                <w:sz w:val="24"/>
                <w:szCs w:val="24"/>
              </w:rPr>
              <w:t>10.10.2022</w:t>
            </w:r>
          </w:p>
          <w:p w:rsidR="00F7221A" w:rsidRPr="00F62F65" w:rsidRDefault="00F7221A" w:rsidP="00CD22FE">
            <w:pPr>
              <w:tabs>
                <w:tab w:val="left" w:pos="945"/>
              </w:tabs>
              <w:rPr>
                <w:rFonts w:eastAsia="Carlito"/>
                <w:sz w:val="24"/>
                <w:szCs w:val="24"/>
              </w:rPr>
            </w:pPr>
            <w:r w:rsidRPr="00F62F65">
              <w:rPr>
                <w:rFonts w:eastAsia="Carlito"/>
                <w:sz w:val="24"/>
                <w:szCs w:val="24"/>
              </w:rPr>
              <w:t>30.11.2022</w:t>
            </w:r>
          </w:p>
        </w:tc>
        <w:tc>
          <w:tcPr>
            <w:tcW w:w="2075" w:type="dxa"/>
          </w:tcPr>
          <w:p w:rsidR="00F7221A" w:rsidRPr="00F62F65" w:rsidRDefault="00F7221A" w:rsidP="00CD22FE">
            <w:pPr>
              <w:tabs>
                <w:tab w:val="left" w:pos="945"/>
              </w:tabs>
              <w:rPr>
                <w:rFonts w:eastAsia="Carlito"/>
                <w:sz w:val="24"/>
                <w:szCs w:val="24"/>
              </w:rPr>
            </w:pPr>
            <w:r w:rsidRPr="00F62F65">
              <w:rPr>
                <w:rFonts w:eastAsia="Carlito"/>
                <w:sz w:val="24"/>
                <w:szCs w:val="24"/>
              </w:rPr>
              <w:t>İİSBF</w:t>
            </w:r>
          </w:p>
          <w:p w:rsidR="00F7221A" w:rsidRPr="00F62F65" w:rsidRDefault="00F7221A" w:rsidP="00CD22FE">
            <w:pPr>
              <w:tabs>
                <w:tab w:val="left" w:pos="945"/>
              </w:tabs>
              <w:rPr>
                <w:rFonts w:eastAsia="Carlito"/>
                <w:sz w:val="24"/>
                <w:szCs w:val="24"/>
              </w:rPr>
            </w:pPr>
            <w:proofErr w:type="spellStart"/>
            <w:r w:rsidRPr="00F62F65">
              <w:rPr>
                <w:rFonts w:eastAsia="Carlito"/>
                <w:sz w:val="24"/>
                <w:szCs w:val="24"/>
              </w:rPr>
              <w:t>Lisansüstü</w:t>
            </w:r>
            <w:proofErr w:type="spellEnd"/>
            <w:r w:rsidRPr="00F62F65">
              <w:rPr>
                <w:rFonts w:eastAsia="Carlito"/>
                <w:sz w:val="24"/>
                <w:szCs w:val="24"/>
              </w:rPr>
              <w:t xml:space="preserve"> </w:t>
            </w:r>
            <w:proofErr w:type="spellStart"/>
            <w:r w:rsidRPr="00F62F65">
              <w:rPr>
                <w:rFonts w:eastAsia="Carlito"/>
                <w:sz w:val="24"/>
                <w:szCs w:val="24"/>
              </w:rPr>
              <w:t>Eğitim</w:t>
            </w:r>
            <w:proofErr w:type="spellEnd"/>
            <w:r w:rsidRPr="00F62F65">
              <w:rPr>
                <w:rFonts w:eastAsia="Carlito"/>
                <w:sz w:val="24"/>
                <w:szCs w:val="24"/>
              </w:rPr>
              <w:t xml:space="preserve"> Ens.</w:t>
            </w:r>
          </w:p>
          <w:p w:rsidR="00F7221A" w:rsidRPr="00F62F65" w:rsidRDefault="00F7221A" w:rsidP="00CD22FE">
            <w:pPr>
              <w:tabs>
                <w:tab w:val="left" w:pos="945"/>
              </w:tabs>
              <w:rPr>
                <w:rFonts w:eastAsia="Carlito"/>
                <w:sz w:val="24"/>
                <w:szCs w:val="24"/>
              </w:rPr>
            </w:pPr>
          </w:p>
        </w:tc>
        <w:tc>
          <w:tcPr>
            <w:tcW w:w="1843" w:type="dxa"/>
          </w:tcPr>
          <w:p w:rsidR="00F7221A" w:rsidRPr="00F62F65" w:rsidRDefault="00F7221A" w:rsidP="00CD22FE">
            <w:pPr>
              <w:tabs>
                <w:tab w:val="left" w:pos="945"/>
              </w:tabs>
              <w:rPr>
                <w:rFonts w:eastAsia="Carlito"/>
                <w:sz w:val="24"/>
                <w:szCs w:val="24"/>
              </w:rPr>
            </w:pPr>
            <w:proofErr w:type="spellStart"/>
            <w:r w:rsidRPr="00F62F65">
              <w:rPr>
                <w:rFonts w:eastAsia="Carlito"/>
                <w:sz w:val="24"/>
                <w:szCs w:val="24"/>
              </w:rPr>
              <w:t>Talepler</w:t>
            </w:r>
            <w:proofErr w:type="spellEnd"/>
            <w:r w:rsidRPr="00F62F65">
              <w:rPr>
                <w:rFonts w:eastAsia="Carlito"/>
                <w:sz w:val="24"/>
                <w:szCs w:val="24"/>
              </w:rPr>
              <w:t xml:space="preserve"> </w:t>
            </w:r>
            <w:proofErr w:type="spellStart"/>
            <w:r w:rsidRPr="00F62F65">
              <w:rPr>
                <w:rFonts w:eastAsia="Carlito"/>
                <w:sz w:val="24"/>
                <w:szCs w:val="24"/>
              </w:rPr>
              <w:t>uygun</w:t>
            </w:r>
            <w:proofErr w:type="spellEnd"/>
            <w:r w:rsidRPr="00F62F65">
              <w:rPr>
                <w:rFonts w:eastAsia="Carlito"/>
                <w:sz w:val="24"/>
                <w:szCs w:val="24"/>
              </w:rPr>
              <w:t xml:space="preserve"> </w:t>
            </w:r>
            <w:proofErr w:type="spellStart"/>
            <w:r w:rsidRPr="00F62F65">
              <w:rPr>
                <w:rFonts w:eastAsia="Carlito"/>
                <w:sz w:val="24"/>
                <w:szCs w:val="24"/>
              </w:rPr>
              <w:t>görülmüştür</w:t>
            </w:r>
            <w:proofErr w:type="spellEnd"/>
            <w:r w:rsidRPr="00F62F65">
              <w:rPr>
                <w:rFonts w:eastAsia="Carlito"/>
                <w:sz w:val="24"/>
                <w:szCs w:val="24"/>
              </w:rPr>
              <w:t>.</w:t>
            </w:r>
          </w:p>
        </w:tc>
      </w:tr>
      <w:tr w:rsidR="00F7221A" w:rsidRPr="003B2E3A" w:rsidTr="00CD22FE">
        <w:trPr>
          <w:jc w:val="center"/>
        </w:trPr>
        <w:tc>
          <w:tcPr>
            <w:tcW w:w="763" w:type="dxa"/>
          </w:tcPr>
          <w:p w:rsidR="00F7221A" w:rsidRPr="00F62F65" w:rsidRDefault="00F7221A" w:rsidP="00CD22FE">
            <w:pPr>
              <w:tabs>
                <w:tab w:val="left" w:pos="945"/>
              </w:tabs>
              <w:rPr>
                <w:rFonts w:eastAsia="Carlito"/>
                <w:b/>
                <w:sz w:val="24"/>
                <w:szCs w:val="24"/>
              </w:rPr>
            </w:pPr>
            <w:r w:rsidRPr="003B2E3A">
              <w:rPr>
                <w:rFonts w:eastAsia="Carlito"/>
                <w:b/>
                <w:sz w:val="24"/>
                <w:szCs w:val="24"/>
              </w:rPr>
              <w:t>2</w:t>
            </w:r>
          </w:p>
        </w:tc>
        <w:tc>
          <w:tcPr>
            <w:tcW w:w="2466" w:type="dxa"/>
          </w:tcPr>
          <w:p w:rsidR="00F7221A" w:rsidRDefault="00F7221A" w:rsidP="00CD22FE">
            <w:pPr>
              <w:tabs>
                <w:tab w:val="left" w:pos="945"/>
              </w:tabs>
              <w:rPr>
                <w:rFonts w:eastAsia="Carlito"/>
                <w:sz w:val="24"/>
                <w:szCs w:val="24"/>
              </w:rPr>
            </w:pPr>
            <w:proofErr w:type="spellStart"/>
            <w:r w:rsidRPr="003B2E3A">
              <w:rPr>
                <w:rFonts w:eastAsia="Carlito"/>
                <w:sz w:val="24"/>
                <w:szCs w:val="24"/>
              </w:rPr>
              <w:t>Dersin</w:t>
            </w:r>
            <w:proofErr w:type="spellEnd"/>
            <w:r w:rsidRPr="003B2E3A">
              <w:rPr>
                <w:rFonts w:eastAsia="Carlito"/>
                <w:sz w:val="24"/>
                <w:szCs w:val="24"/>
              </w:rPr>
              <w:t xml:space="preserve"> </w:t>
            </w:r>
            <w:proofErr w:type="spellStart"/>
            <w:r w:rsidRPr="003B2E3A">
              <w:rPr>
                <w:rFonts w:eastAsia="Carlito"/>
                <w:sz w:val="24"/>
                <w:szCs w:val="24"/>
              </w:rPr>
              <w:t>İşleniş</w:t>
            </w:r>
            <w:proofErr w:type="spellEnd"/>
            <w:r w:rsidRPr="003B2E3A">
              <w:rPr>
                <w:rFonts w:eastAsia="Carlito"/>
                <w:sz w:val="24"/>
                <w:szCs w:val="24"/>
              </w:rPr>
              <w:t xml:space="preserve"> </w:t>
            </w:r>
            <w:proofErr w:type="spellStart"/>
            <w:r w:rsidRPr="003B2E3A">
              <w:rPr>
                <w:rFonts w:eastAsia="Carlito"/>
                <w:sz w:val="24"/>
                <w:szCs w:val="24"/>
              </w:rPr>
              <w:t>Yönetiinde</w:t>
            </w:r>
            <w:proofErr w:type="spellEnd"/>
            <w:r w:rsidRPr="003B2E3A">
              <w:rPr>
                <w:rFonts w:eastAsia="Carlito"/>
                <w:sz w:val="24"/>
                <w:szCs w:val="24"/>
              </w:rPr>
              <w:t xml:space="preserve"> </w:t>
            </w:r>
            <w:proofErr w:type="spellStart"/>
            <w:r w:rsidRPr="003B2E3A">
              <w:rPr>
                <w:rFonts w:eastAsia="Carlito"/>
                <w:sz w:val="24"/>
                <w:szCs w:val="24"/>
              </w:rPr>
              <w:t>Değişiklik</w:t>
            </w:r>
            <w:proofErr w:type="spellEnd"/>
          </w:p>
          <w:p w:rsidR="00F7221A" w:rsidRPr="00F62F65" w:rsidRDefault="00F7221A" w:rsidP="00CD22FE">
            <w:pPr>
              <w:tabs>
                <w:tab w:val="left" w:pos="945"/>
              </w:tabs>
              <w:rPr>
                <w:rFonts w:eastAsia="Carlito"/>
                <w:sz w:val="24"/>
                <w:szCs w:val="24"/>
              </w:rPr>
            </w:pPr>
            <w:r>
              <w:rPr>
                <w:rFonts w:eastAsia="Carlito"/>
                <w:sz w:val="24"/>
                <w:szCs w:val="24"/>
              </w:rPr>
              <w:t>(</w:t>
            </w:r>
            <w:proofErr w:type="spellStart"/>
            <w:r>
              <w:rPr>
                <w:rFonts w:eastAsia="Carlito"/>
                <w:sz w:val="24"/>
                <w:szCs w:val="24"/>
              </w:rPr>
              <w:t>Uzaktan</w:t>
            </w:r>
            <w:proofErr w:type="spellEnd"/>
            <w:r>
              <w:rPr>
                <w:rFonts w:eastAsia="Carlito"/>
                <w:sz w:val="24"/>
                <w:szCs w:val="24"/>
              </w:rPr>
              <w:t>/</w:t>
            </w:r>
            <w:proofErr w:type="spellStart"/>
            <w:r>
              <w:rPr>
                <w:rFonts w:eastAsia="Carlito"/>
                <w:sz w:val="24"/>
                <w:szCs w:val="24"/>
              </w:rPr>
              <w:t>Yüz</w:t>
            </w:r>
            <w:proofErr w:type="spellEnd"/>
            <w:r>
              <w:rPr>
                <w:rFonts w:eastAsia="Carlito"/>
                <w:sz w:val="24"/>
                <w:szCs w:val="24"/>
              </w:rPr>
              <w:t xml:space="preserve"> </w:t>
            </w:r>
            <w:proofErr w:type="spellStart"/>
            <w:r>
              <w:rPr>
                <w:rFonts w:eastAsia="Carlito"/>
                <w:sz w:val="24"/>
                <w:szCs w:val="24"/>
              </w:rPr>
              <w:t>Yüze</w:t>
            </w:r>
            <w:proofErr w:type="spellEnd"/>
            <w:r>
              <w:rPr>
                <w:rFonts w:eastAsia="Carlito"/>
                <w:sz w:val="24"/>
                <w:szCs w:val="24"/>
              </w:rPr>
              <w:t>)</w:t>
            </w:r>
          </w:p>
        </w:tc>
        <w:tc>
          <w:tcPr>
            <w:tcW w:w="1074" w:type="dxa"/>
          </w:tcPr>
          <w:p w:rsidR="00F7221A" w:rsidRPr="00F62F65" w:rsidRDefault="00F7221A" w:rsidP="00CD22FE">
            <w:pPr>
              <w:tabs>
                <w:tab w:val="left" w:pos="945"/>
              </w:tabs>
              <w:jc w:val="center"/>
              <w:rPr>
                <w:rFonts w:eastAsia="Carlito"/>
                <w:sz w:val="24"/>
                <w:szCs w:val="24"/>
              </w:rPr>
            </w:pPr>
            <w:r w:rsidRPr="003B2E3A">
              <w:rPr>
                <w:rFonts w:eastAsia="Carlito"/>
                <w:sz w:val="24"/>
                <w:szCs w:val="24"/>
              </w:rPr>
              <w:t>23</w:t>
            </w:r>
          </w:p>
        </w:tc>
        <w:tc>
          <w:tcPr>
            <w:tcW w:w="1418" w:type="dxa"/>
          </w:tcPr>
          <w:p w:rsidR="00F7221A" w:rsidRPr="003B2E3A" w:rsidRDefault="00F7221A" w:rsidP="00CD22FE">
            <w:pPr>
              <w:tabs>
                <w:tab w:val="left" w:pos="945"/>
              </w:tabs>
              <w:rPr>
                <w:rFonts w:eastAsia="Carlito"/>
                <w:sz w:val="24"/>
                <w:szCs w:val="24"/>
              </w:rPr>
            </w:pPr>
            <w:r w:rsidRPr="003B2E3A">
              <w:rPr>
                <w:rFonts w:eastAsia="Carlito"/>
                <w:sz w:val="24"/>
                <w:szCs w:val="24"/>
              </w:rPr>
              <w:t>10.10.2022</w:t>
            </w:r>
          </w:p>
          <w:p w:rsidR="00F7221A" w:rsidRPr="00F62F65" w:rsidRDefault="00F7221A" w:rsidP="00CD22FE">
            <w:pPr>
              <w:tabs>
                <w:tab w:val="left" w:pos="945"/>
              </w:tabs>
              <w:rPr>
                <w:rFonts w:eastAsia="Carlito"/>
                <w:sz w:val="24"/>
                <w:szCs w:val="24"/>
              </w:rPr>
            </w:pPr>
            <w:r w:rsidRPr="003B2E3A">
              <w:rPr>
                <w:rFonts w:eastAsia="Carlito"/>
                <w:sz w:val="24"/>
                <w:szCs w:val="24"/>
              </w:rPr>
              <w:t>16.11.2022</w:t>
            </w:r>
          </w:p>
        </w:tc>
        <w:tc>
          <w:tcPr>
            <w:tcW w:w="2075" w:type="dxa"/>
          </w:tcPr>
          <w:p w:rsidR="00F7221A" w:rsidRPr="003B2E3A" w:rsidRDefault="00F7221A" w:rsidP="00CD22FE">
            <w:pPr>
              <w:tabs>
                <w:tab w:val="left" w:pos="945"/>
              </w:tabs>
              <w:rPr>
                <w:rFonts w:eastAsia="Carlito"/>
                <w:sz w:val="24"/>
                <w:szCs w:val="24"/>
              </w:rPr>
            </w:pPr>
            <w:r w:rsidRPr="003B2E3A">
              <w:rPr>
                <w:rFonts w:eastAsia="Carlito"/>
                <w:sz w:val="24"/>
                <w:szCs w:val="24"/>
              </w:rPr>
              <w:t>İİSBF</w:t>
            </w:r>
          </w:p>
          <w:p w:rsidR="00F7221A" w:rsidRPr="003B2E3A" w:rsidRDefault="00F7221A" w:rsidP="00CD22FE">
            <w:pPr>
              <w:tabs>
                <w:tab w:val="left" w:pos="945"/>
              </w:tabs>
              <w:rPr>
                <w:rFonts w:eastAsia="Carlito"/>
                <w:sz w:val="24"/>
                <w:szCs w:val="24"/>
              </w:rPr>
            </w:pPr>
            <w:proofErr w:type="spellStart"/>
            <w:r>
              <w:rPr>
                <w:rFonts w:eastAsia="Carlito"/>
                <w:sz w:val="24"/>
                <w:szCs w:val="24"/>
              </w:rPr>
              <w:t>Sağlık</w:t>
            </w:r>
            <w:proofErr w:type="spellEnd"/>
            <w:r w:rsidRPr="003B2E3A">
              <w:rPr>
                <w:rFonts w:eastAsia="Carlito"/>
                <w:sz w:val="24"/>
                <w:szCs w:val="24"/>
              </w:rPr>
              <w:t xml:space="preserve"> </w:t>
            </w:r>
            <w:proofErr w:type="spellStart"/>
            <w:r w:rsidRPr="003B2E3A">
              <w:rPr>
                <w:rFonts w:eastAsia="Carlito"/>
                <w:sz w:val="24"/>
                <w:szCs w:val="24"/>
              </w:rPr>
              <w:t>Bilimleri</w:t>
            </w:r>
            <w:proofErr w:type="spellEnd"/>
            <w:r w:rsidRPr="003B2E3A">
              <w:rPr>
                <w:rFonts w:eastAsia="Carlito"/>
                <w:sz w:val="24"/>
                <w:szCs w:val="24"/>
              </w:rPr>
              <w:t xml:space="preserve"> </w:t>
            </w:r>
            <w:proofErr w:type="spellStart"/>
            <w:r w:rsidRPr="003B2E3A">
              <w:rPr>
                <w:rFonts w:eastAsia="Carlito"/>
                <w:sz w:val="24"/>
                <w:szCs w:val="24"/>
              </w:rPr>
              <w:t>Fakültesi</w:t>
            </w:r>
            <w:proofErr w:type="spellEnd"/>
          </w:p>
          <w:p w:rsidR="00F7221A" w:rsidRPr="00F62F65" w:rsidRDefault="00F7221A" w:rsidP="00CD22FE">
            <w:pPr>
              <w:tabs>
                <w:tab w:val="left" w:pos="945"/>
              </w:tabs>
              <w:rPr>
                <w:rFonts w:eastAsia="Carlito"/>
                <w:sz w:val="24"/>
                <w:szCs w:val="24"/>
              </w:rPr>
            </w:pPr>
            <w:proofErr w:type="spellStart"/>
            <w:r w:rsidRPr="003B2E3A">
              <w:rPr>
                <w:rFonts w:eastAsia="Carlito"/>
                <w:sz w:val="24"/>
                <w:szCs w:val="24"/>
              </w:rPr>
              <w:t>Sağlık</w:t>
            </w:r>
            <w:proofErr w:type="spellEnd"/>
            <w:r w:rsidRPr="003B2E3A">
              <w:rPr>
                <w:rFonts w:eastAsia="Carlito"/>
                <w:sz w:val="24"/>
                <w:szCs w:val="24"/>
              </w:rPr>
              <w:t xml:space="preserve"> </w:t>
            </w:r>
            <w:proofErr w:type="spellStart"/>
            <w:r w:rsidRPr="003B2E3A">
              <w:rPr>
                <w:rFonts w:eastAsia="Carlito"/>
                <w:sz w:val="24"/>
                <w:szCs w:val="24"/>
              </w:rPr>
              <w:t>Hizmeleri</w:t>
            </w:r>
            <w:proofErr w:type="spellEnd"/>
            <w:r w:rsidRPr="003B2E3A">
              <w:rPr>
                <w:rFonts w:eastAsia="Carlito"/>
                <w:sz w:val="24"/>
                <w:szCs w:val="24"/>
              </w:rPr>
              <w:t xml:space="preserve"> MYO</w:t>
            </w:r>
          </w:p>
        </w:tc>
        <w:tc>
          <w:tcPr>
            <w:tcW w:w="1843" w:type="dxa"/>
          </w:tcPr>
          <w:p w:rsidR="00F7221A" w:rsidRPr="00F62F65" w:rsidRDefault="00F7221A" w:rsidP="00CD22FE">
            <w:pPr>
              <w:tabs>
                <w:tab w:val="left" w:pos="945"/>
              </w:tabs>
              <w:rPr>
                <w:rFonts w:eastAsia="Carlito"/>
                <w:sz w:val="24"/>
                <w:szCs w:val="24"/>
              </w:rPr>
            </w:pPr>
            <w:proofErr w:type="spellStart"/>
            <w:r w:rsidRPr="00F62F65">
              <w:rPr>
                <w:rFonts w:eastAsia="Carlito"/>
                <w:sz w:val="24"/>
                <w:szCs w:val="24"/>
              </w:rPr>
              <w:t>Talepler</w:t>
            </w:r>
            <w:proofErr w:type="spellEnd"/>
            <w:r w:rsidRPr="00F62F65">
              <w:rPr>
                <w:rFonts w:eastAsia="Carlito"/>
                <w:sz w:val="24"/>
                <w:szCs w:val="24"/>
              </w:rPr>
              <w:t xml:space="preserve"> </w:t>
            </w:r>
            <w:proofErr w:type="spellStart"/>
            <w:r w:rsidRPr="00F62F65">
              <w:rPr>
                <w:rFonts w:eastAsia="Carlito"/>
                <w:sz w:val="24"/>
                <w:szCs w:val="24"/>
              </w:rPr>
              <w:t>uygun</w:t>
            </w:r>
            <w:proofErr w:type="spellEnd"/>
            <w:r w:rsidRPr="00F62F65">
              <w:rPr>
                <w:rFonts w:eastAsia="Carlito"/>
                <w:sz w:val="24"/>
                <w:szCs w:val="24"/>
              </w:rPr>
              <w:t xml:space="preserve"> </w:t>
            </w:r>
            <w:proofErr w:type="spellStart"/>
            <w:r w:rsidRPr="00F62F65">
              <w:rPr>
                <w:rFonts w:eastAsia="Carlito"/>
                <w:sz w:val="24"/>
                <w:szCs w:val="24"/>
              </w:rPr>
              <w:t>görülmüştür</w:t>
            </w:r>
            <w:proofErr w:type="spellEnd"/>
            <w:r w:rsidRPr="00F62F65">
              <w:rPr>
                <w:rFonts w:eastAsia="Carlito"/>
                <w:sz w:val="24"/>
                <w:szCs w:val="24"/>
              </w:rPr>
              <w:t>.</w:t>
            </w:r>
          </w:p>
        </w:tc>
      </w:tr>
      <w:tr w:rsidR="00F7221A" w:rsidRPr="003B2E3A" w:rsidTr="00CD22FE">
        <w:trPr>
          <w:jc w:val="center"/>
        </w:trPr>
        <w:tc>
          <w:tcPr>
            <w:tcW w:w="763" w:type="dxa"/>
          </w:tcPr>
          <w:p w:rsidR="00F7221A" w:rsidRPr="00F62F65" w:rsidRDefault="00F7221A" w:rsidP="00CD22FE">
            <w:pPr>
              <w:tabs>
                <w:tab w:val="left" w:pos="945"/>
              </w:tabs>
              <w:rPr>
                <w:rFonts w:eastAsia="Carlito"/>
                <w:b/>
                <w:sz w:val="24"/>
                <w:szCs w:val="24"/>
              </w:rPr>
            </w:pPr>
            <w:r w:rsidRPr="003B2E3A">
              <w:rPr>
                <w:rFonts w:eastAsia="Carlito"/>
                <w:b/>
                <w:sz w:val="24"/>
                <w:szCs w:val="24"/>
              </w:rPr>
              <w:t>2</w:t>
            </w:r>
          </w:p>
        </w:tc>
        <w:tc>
          <w:tcPr>
            <w:tcW w:w="2466" w:type="dxa"/>
          </w:tcPr>
          <w:p w:rsidR="00F7221A" w:rsidRPr="00F62F65" w:rsidRDefault="00F7221A" w:rsidP="00CD22FE">
            <w:pPr>
              <w:tabs>
                <w:tab w:val="left" w:pos="945"/>
              </w:tabs>
              <w:rPr>
                <w:rFonts w:eastAsia="Carlito"/>
                <w:sz w:val="24"/>
                <w:szCs w:val="24"/>
              </w:rPr>
            </w:pPr>
            <w:proofErr w:type="spellStart"/>
            <w:r w:rsidRPr="003B2E3A">
              <w:rPr>
                <w:rFonts w:eastAsia="Carlito"/>
                <w:sz w:val="24"/>
                <w:szCs w:val="24"/>
              </w:rPr>
              <w:t>Dersin</w:t>
            </w:r>
            <w:proofErr w:type="spellEnd"/>
            <w:r w:rsidRPr="003B2E3A">
              <w:rPr>
                <w:rFonts w:eastAsia="Carlito"/>
                <w:sz w:val="24"/>
                <w:szCs w:val="24"/>
              </w:rPr>
              <w:t xml:space="preserve"> </w:t>
            </w:r>
            <w:proofErr w:type="spellStart"/>
            <w:r w:rsidRPr="003B2E3A">
              <w:rPr>
                <w:rFonts w:eastAsia="Carlito"/>
                <w:sz w:val="24"/>
                <w:szCs w:val="24"/>
              </w:rPr>
              <w:t>Eğitim</w:t>
            </w:r>
            <w:proofErr w:type="spellEnd"/>
            <w:r w:rsidRPr="003B2E3A">
              <w:rPr>
                <w:rFonts w:eastAsia="Carlito"/>
                <w:sz w:val="24"/>
                <w:szCs w:val="24"/>
              </w:rPr>
              <w:t xml:space="preserve"> Dili </w:t>
            </w:r>
            <w:proofErr w:type="spellStart"/>
            <w:r w:rsidRPr="003B2E3A">
              <w:rPr>
                <w:rFonts w:eastAsia="Carlito"/>
                <w:sz w:val="24"/>
                <w:szCs w:val="24"/>
              </w:rPr>
              <w:t>Değişikliği</w:t>
            </w:r>
            <w:proofErr w:type="spellEnd"/>
          </w:p>
        </w:tc>
        <w:tc>
          <w:tcPr>
            <w:tcW w:w="1074" w:type="dxa"/>
          </w:tcPr>
          <w:p w:rsidR="00F7221A" w:rsidRPr="00F62F65" w:rsidRDefault="00F7221A" w:rsidP="00CD22FE">
            <w:pPr>
              <w:tabs>
                <w:tab w:val="left" w:pos="945"/>
              </w:tabs>
              <w:jc w:val="center"/>
              <w:rPr>
                <w:rFonts w:eastAsia="Carlito"/>
                <w:sz w:val="24"/>
                <w:szCs w:val="24"/>
              </w:rPr>
            </w:pPr>
            <w:r w:rsidRPr="003B2E3A">
              <w:rPr>
                <w:rFonts w:eastAsia="Carlito"/>
                <w:sz w:val="24"/>
                <w:szCs w:val="24"/>
              </w:rPr>
              <w:t>1</w:t>
            </w:r>
          </w:p>
        </w:tc>
        <w:tc>
          <w:tcPr>
            <w:tcW w:w="1418" w:type="dxa"/>
          </w:tcPr>
          <w:p w:rsidR="00F7221A" w:rsidRPr="00F62F65" w:rsidRDefault="00F7221A" w:rsidP="00CD22FE">
            <w:pPr>
              <w:tabs>
                <w:tab w:val="left" w:pos="945"/>
              </w:tabs>
              <w:rPr>
                <w:rFonts w:eastAsia="Carlito"/>
                <w:sz w:val="24"/>
                <w:szCs w:val="24"/>
              </w:rPr>
            </w:pPr>
            <w:r w:rsidRPr="003B2E3A">
              <w:rPr>
                <w:rFonts w:eastAsia="Carlito"/>
                <w:sz w:val="24"/>
                <w:szCs w:val="24"/>
              </w:rPr>
              <w:t>10.10.2022</w:t>
            </w:r>
          </w:p>
        </w:tc>
        <w:tc>
          <w:tcPr>
            <w:tcW w:w="2075" w:type="dxa"/>
          </w:tcPr>
          <w:p w:rsidR="00F7221A" w:rsidRPr="00F62F65" w:rsidRDefault="00F7221A" w:rsidP="00CD22FE">
            <w:pPr>
              <w:tabs>
                <w:tab w:val="left" w:pos="945"/>
              </w:tabs>
              <w:rPr>
                <w:rFonts w:eastAsia="Carlito"/>
                <w:sz w:val="24"/>
                <w:szCs w:val="24"/>
              </w:rPr>
            </w:pPr>
            <w:r w:rsidRPr="003B2E3A">
              <w:rPr>
                <w:rFonts w:eastAsia="Carlito"/>
                <w:sz w:val="24"/>
                <w:szCs w:val="24"/>
              </w:rPr>
              <w:t>İİSBF</w:t>
            </w:r>
          </w:p>
        </w:tc>
        <w:tc>
          <w:tcPr>
            <w:tcW w:w="1843" w:type="dxa"/>
          </w:tcPr>
          <w:p w:rsidR="00F7221A" w:rsidRPr="00F62F65" w:rsidRDefault="00F7221A" w:rsidP="00CD22FE">
            <w:pPr>
              <w:tabs>
                <w:tab w:val="left" w:pos="945"/>
              </w:tabs>
              <w:rPr>
                <w:rFonts w:eastAsia="Carlito"/>
                <w:sz w:val="24"/>
                <w:szCs w:val="24"/>
              </w:rPr>
            </w:pPr>
            <w:proofErr w:type="spellStart"/>
            <w:r w:rsidRPr="00F62F65">
              <w:rPr>
                <w:rFonts w:eastAsia="Carlito"/>
                <w:sz w:val="24"/>
                <w:szCs w:val="24"/>
              </w:rPr>
              <w:t>Talepler</w:t>
            </w:r>
            <w:proofErr w:type="spellEnd"/>
            <w:r w:rsidRPr="00F62F65">
              <w:rPr>
                <w:rFonts w:eastAsia="Carlito"/>
                <w:sz w:val="24"/>
                <w:szCs w:val="24"/>
              </w:rPr>
              <w:t xml:space="preserve"> </w:t>
            </w:r>
            <w:proofErr w:type="spellStart"/>
            <w:r w:rsidRPr="00F62F65">
              <w:rPr>
                <w:rFonts w:eastAsia="Carlito"/>
                <w:sz w:val="24"/>
                <w:szCs w:val="24"/>
              </w:rPr>
              <w:t>uygun</w:t>
            </w:r>
            <w:proofErr w:type="spellEnd"/>
            <w:r w:rsidRPr="00F62F65">
              <w:rPr>
                <w:rFonts w:eastAsia="Carlito"/>
                <w:sz w:val="24"/>
                <w:szCs w:val="24"/>
              </w:rPr>
              <w:t xml:space="preserve"> </w:t>
            </w:r>
            <w:proofErr w:type="spellStart"/>
            <w:r w:rsidRPr="00F62F65">
              <w:rPr>
                <w:rFonts w:eastAsia="Carlito"/>
                <w:sz w:val="24"/>
                <w:szCs w:val="24"/>
              </w:rPr>
              <w:t>görülmüştür</w:t>
            </w:r>
            <w:proofErr w:type="spellEnd"/>
            <w:r w:rsidRPr="00F62F65">
              <w:rPr>
                <w:rFonts w:eastAsia="Carlito"/>
                <w:sz w:val="24"/>
                <w:szCs w:val="24"/>
              </w:rPr>
              <w:t>.</w:t>
            </w:r>
          </w:p>
        </w:tc>
      </w:tr>
      <w:tr w:rsidR="00F7221A" w:rsidRPr="003B2E3A" w:rsidTr="00CD22FE">
        <w:trPr>
          <w:jc w:val="center"/>
        </w:trPr>
        <w:tc>
          <w:tcPr>
            <w:tcW w:w="763" w:type="dxa"/>
          </w:tcPr>
          <w:p w:rsidR="00F7221A" w:rsidRPr="00F62F65" w:rsidRDefault="00F7221A" w:rsidP="00CD22FE">
            <w:pPr>
              <w:tabs>
                <w:tab w:val="left" w:pos="945"/>
              </w:tabs>
              <w:rPr>
                <w:rFonts w:eastAsia="Carlito"/>
                <w:b/>
                <w:sz w:val="24"/>
                <w:szCs w:val="24"/>
              </w:rPr>
            </w:pPr>
            <w:r w:rsidRPr="003B2E3A">
              <w:rPr>
                <w:rFonts w:eastAsia="Carlito"/>
                <w:b/>
                <w:sz w:val="24"/>
                <w:szCs w:val="24"/>
              </w:rPr>
              <w:t>3</w:t>
            </w:r>
          </w:p>
        </w:tc>
        <w:tc>
          <w:tcPr>
            <w:tcW w:w="2466" w:type="dxa"/>
          </w:tcPr>
          <w:p w:rsidR="00F7221A" w:rsidRPr="00F62F65" w:rsidRDefault="00F7221A" w:rsidP="00CD22FE">
            <w:pPr>
              <w:tabs>
                <w:tab w:val="left" w:pos="945"/>
              </w:tabs>
              <w:rPr>
                <w:rFonts w:eastAsia="Carlito"/>
                <w:sz w:val="24"/>
                <w:szCs w:val="24"/>
              </w:rPr>
            </w:pPr>
            <w:proofErr w:type="spellStart"/>
            <w:r w:rsidRPr="003B2E3A">
              <w:rPr>
                <w:rFonts w:eastAsia="Carlito"/>
                <w:sz w:val="24"/>
                <w:szCs w:val="24"/>
              </w:rPr>
              <w:t>Ders</w:t>
            </w:r>
            <w:proofErr w:type="spellEnd"/>
            <w:r w:rsidRPr="003B2E3A">
              <w:rPr>
                <w:rFonts w:eastAsia="Carlito"/>
                <w:sz w:val="24"/>
                <w:szCs w:val="24"/>
              </w:rPr>
              <w:t xml:space="preserve"> </w:t>
            </w:r>
            <w:proofErr w:type="spellStart"/>
            <w:r w:rsidRPr="003B2E3A">
              <w:rPr>
                <w:rFonts w:eastAsia="Carlito"/>
                <w:sz w:val="24"/>
                <w:szCs w:val="24"/>
              </w:rPr>
              <w:t>Döneminde</w:t>
            </w:r>
            <w:proofErr w:type="spellEnd"/>
            <w:r w:rsidRPr="003B2E3A">
              <w:rPr>
                <w:rFonts w:eastAsia="Carlito"/>
                <w:sz w:val="24"/>
                <w:szCs w:val="24"/>
              </w:rPr>
              <w:t xml:space="preserve"> </w:t>
            </w:r>
            <w:proofErr w:type="spellStart"/>
            <w:r w:rsidRPr="003B2E3A">
              <w:rPr>
                <w:rFonts w:eastAsia="Carlito"/>
                <w:sz w:val="24"/>
                <w:szCs w:val="24"/>
              </w:rPr>
              <w:t>Değişiklik</w:t>
            </w:r>
            <w:proofErr w:type="spellEnd"/>
          </w:p>
        </w:tc>
        <w:tc>
          <w:tcPr>
            <w:tcW w:w="1074" w:type="dxa"/>
          </w:tcPr>
          <w:p w:rsidR="00F7221A" w:rsidRPr="00F62F65" w:rsidRDefault="00F7221A" w:rsidP="00CD22FE">
            <w:pPr>
              <w:tabs>
                <w:tab w:val="left" w:pos="945"/>
              </w:tabs>
              <w:jc w:val="center"/>
              <w:rPr>
                <w:rFonts w:eastAsia="Carlito"/>
                <w:sz w:val="24"/>
                <w:szCs w:val="24"/>
              </w:rPr>
            </w:pPr>
            <w:r w:rsidRPr="003B2E3A">
              <w:rPr>
                <w:rFonts w:eastAsia="Carlito"/>
                <w:sz w:val="24"/>
                <w:szCs w:val="24"/>
              </w:rPr>
              <w:t>1</w:t>
            </w:r>
          </w:p>
        </w:tc>
        <w:tc>
          <w:tcPr>
            <w:tcW w:w="1418" w:type="dxa"/>
          </w:tcPr>
          <w:p w:rsidR="00F7221A" w:rsidRPr="00F62F65" w:rsidRDefault="00F7221A" w:rsidP="00CD22FE">
            <w:pPr>
              <w:tabs>
                <w:tab w:val="left" w:pos="945"/>
              </w:tabs>
              <w:rPr>
                <w:rFonts w:eastAsia="Carlito"/>
                <w:sz w:val="24"/>
                <w:szCs w:val="24"/>
              </w:rPr>
            </w:pPr>
            <w:r w:rsidRPr="003B2E3A">
              <w:rPr>
                <w:rFonts w:eastAsia="Carlito"/>
                <w:sz w:val="24"/>
                <w:szCs w:val="24"/>
              </w:rPr>
              <w:t>10.10.2022</w:t>
            </w:r>
          </w:p>
        </w:tc>
        <w:tc>
          <w:tcPr>
            <w:tcW w:w="2075" w:type="dxa"/>
          </w:tcPr>
          <w:p w:rsidR="00F7221A" w:rsidRPr="00F62F65" w:rsidRDefault="00F7221A" w:rsidP="00CD22FE">
            <w:pPr>
              <w:tabs>
                <w:tab w:val="left" w:pos="945"/>
              </w:tabs>
              <w:rPr>
                <w:rFonts w:eastAsia="Carlito"/>
                <w:sz w:val="24"/>
                <w:szCs w:val="24"/>
              </w:rPr>
            </w:pPr>
            <w:r w:rsidRPr="003B2E3A">
              <w:rPr>
                <w:rFonts w:eastAsia="Carlito"/>
                <w:sz w:val="24"/>
                <w:szCs w:val="24"/>
              </w:rPr>
              <w:t>İİSBF</w:t>
            </w:r>
          </w:p>
        </w:tc>
        <w:tc>
          <w:tcPr>
            <w:tcW w:w="1843" w:type="dxa"/>
          </w:tcPr>
          <w:p w:rsidR="00F7221A" w:rsidRPr="00F62F65" w:rsidRDefault="00F7221A" w:rsidP="00CD22FE">
            <w:pPr>
              <w:tabs>
                <w:tab w:val="left" w:pos="945"/>
              </w:tabs>
              <w:rPr>
                <w:rFonts w:eastAsia="Carlito"/>
                <w:sz w:val="24"/>
                <w:szCs w:val="24"/>
              </w:rPr>
            </w:pPr>
            <w:proofErr w:type="spellStart"/>
            <w:r w:rsidRPr="00F62F65">
              <w:rPr>
                <w:rFonts w:eastAsia="Carlito"/>
                <w:sz w:val="24"/>
                <w:szCs w:val="24"/>
              </w:rPr>
              <w:t>Talepler</w:t>
            </w:r>
            <w:proofErr w:type="spellEnd"/>
            <w:r w:rsidRPr="00F62F65">
              <w:rPr>
                <w:rFonts w:eastAsia="Carlito"/>
                <w:sz w:val="24"/>
                <w:szCs w:val="24"/>
              </w:rPr>
              <w:t xml:space="preserve"> </w:t>
            </w:r>
            <w:proofErr w:type="spellStart"/>
            <w:r w:rsidRPr="00F62F65">
              <w:rPr>
                <w:rFonts w:eastAsia="Carlito"/>
                <w:sz w:val="24"/>
                <w:szCs w:val="24"/>
              </w:rPr>
              <w:t>uygun</w:t>
            </w:r>
            <w:proofErr w:type="spellEnd"/>
            <w:r w:rsidRPr="00F62F65">
              <w:rPr>
                <w:rFonts w:eastAsia="Carlito"/>
                <w:sz w:val="24"/>
                <w:szCs w:val="24"/>
              </w:rPr>
              <w:t xml:space="preserve"> </w:t>
            </w:r>
            <w:proofErr w:type="spellStart"/>
            <w:r w:rsidRPr="00F62F65">
              <w:rPr>
                <w:rFonts w:eastAsia="Carlito"/>
                <w:sz w:val="24"/>
                <w:szCs w:val="24"/>
              </w:rPr>
              <w:t>görülmüştür</w:t>
            </w:r>
            <w:proofErr w:type="spellEnd"/>
            <w:r w:rsidRPr="00F62F65">
              <w:rPr>
                <w:rFonts w:eastAsia="Carlito"/>
                <w:sz w:val="24"/>
                <w:szCs w:val="24"/>
              </w:rPr>
              <w:t>.</w:t>
            </w:r>
          </w:p>
        </w:tc>
      </w:tr>
      <w:tr w:rsidR="00F7221A" w:rsidRPr="003B2E3A" w:rsidTr="00CD22FE">
        <w:trPr>
          <w:jc w:val="center"/>
        </w:trPr>
        <w:tc>
          <w:tcPr>
            <w:tcW w:w="763" w:type="dxa"/>
          </w:tcPr>
          <w:p w:rsidR="00F7221A" w:rsidRPr="00F62F65" w:rsidRDefault="00F7221A" w:rsidP="00CD22FE">
            <w:pPr>
              <w:tabs>
                <w:tab w:val="left" w:pos="945"/>
              </w:tabs>
              <w:rPr>
                <w:rFonts w:eastAsia="Carlito"/>
                <w:b/>
                <w:sz w:val="24"/>
                <w:szCs w:val="24"/>
              </w:rPr>
            </w:pPr>
            <w:r w:rsidRPr="003B2E3A">
              <w:rPr>
                <w:rFonts w:eastAsia="Carlito"/>
                <w:b/>
                <w:sz w:val="24"/>
                <w:szCs w:val="24"/>
              </w:rPr>
              <w:t>4</w:t>
            </w:r>
          </w:p>
        </w:tc>
        <w:tc>
          <w:tcPr>
            <w:tcW w:w="2466" w:type="dxa"/>
          </w:tcPr>
          <w:p w:rsidR="00F7221A" w:rsidRPr="00F62F65" w:rsidRDefault="00F7221A" w:rsidP="00CD22FE">
            <w:pPr>
              <w:tabs>
                <w:tab w:val="left" w:pos="945"/>
              </w:tabs>
              <w:rPr>
                <w:rFonts w:eastAsia="Carlito"/>
                <w:sz w:val="24"/>
                <w:szCs w:val="24"/>
              </w:rPr>
            </w:pPr>
            <w:proofErr w:type="spellStart"/>
            <w:r w:rsidRPr="003B2E3A">
              <w:rPr>
                <w:rFonts w:eastAsia="Carlito"/>
                <w:sz w:val="24"/>
                <w:szCs w:val="24"/>
              </w:rPr>
              <w:t>Ders</w:t>
            </w:r>
            <w:proofErr w:type="spellEnd"/>
            <w:r w:rsidRPr="003B2E3A">
              <w:rPr>
                <w:rFonts w:eastAsia="Carlito"/>
                <w:sz w:val="24"/>
                <w:szCs w:val="24"/>
              </w:rPr>
              <w:t xml:space="preserve"> </w:t>
            </w:r>
            <w:proofErr w:type="spellStart"/>
            <w:r w:rsidRPr="003B2E3A">
              <w:rPr>
                <w:rFonts w:eastAsia="Carlito"/>
                <w:sz w:val="24"/>
                <w:szCs w:val="24"/>
              </w:rPr>
              <w:t>İçerikleri</w:t>
            </w:r>
            <w:proofErr w:type="spellEnd"/>
          </w:p>
        </w:tc>
        <w:tc>
          <w:tcPr>
            <w:tcW w:w="1074" w:type="dxa"/>
          </w:tcPr>
          <w:p w:rsidR="00F7221A" w:rsidRPr="00F62F65" w:rsidRDefault="00F7221A" w:rsidP="00CD22FE">
            <w:pPr>
              <w:tabs>
                <w:tab w:val="left" w:pos="945"/>
              </w:tabs>
              <w:jc w:val="center"/>
              <w:rPr>
                <w:rFonts w:eastAsia="Carlito"/>
                <w:sz w:val="24"/>
                <w:szCs w:val="24"/>
              </w:rPr>
            </w:pPr>
            <w:r w:rsidRPr="003B2E3A">
              <w:rPr>
                <w:rFonts w:eastAsia="Carlito"/>
                <w:sz w:val="24"/>
                <w:szCs w:val="24"/>
              </w:rPr>
              <w:t>1</w:t>
            </w:r>
          </w:p>
        </w:tc>
        <w:tc>
          <w:tcPr>
            <w:tcW w:w="1418" w:type="dxa"/>
          </w:tcPr>
          <w:p w:rsidR="00F7221A" w:rsidRPr="00F62F65" w:rsidRDefault="00F7221A" w:rsidP="00CD22FE">
            <w:pPr>
              <w:tabs>
                <w:tab w:val="left" w:pos="945"/>
              </w:tabs>
              <w:rPr>
                <w:rFonts w:eastAsia="Carlito"/>
                <w:sz w:val="24"/>
                <w:szCs w:val="24"/>
              </w:rPr>
            </w:pPr>
            <w:r w:rsidRPr="003B2E3A">
              <w:rPr>
                <w:rFonts w:eastAsia="Carlito"/>
                <w:sz w:val="24"/>
                <w:szCs w:val="24"/>
              </w:rPr>
              <w:t>08.09.2022</w:t>
            </w:r>
          </w:p>
        </w:tc>
        <w:tc>
          <w:tcPr>
            <w:tcW w:w="2075" w:type="dxa"/>
          </w:tcPr>
          <w:p w:rsidR="00F7221A" w:rsidRPr="00F62F65" w:rsidRDefault="00F7221A" w:rsidP="00CD22FE">
            <w:pPr>
              <w:tabs>
                <w:tab w:val="left" w:pos="945"/>
              </w:tabs>
              <w:rPr>
                <w:rFonts w:eastAsia="Carlito"/>
                <w:sz w:val="24"/>
                <w:szCs w:val="24"/>
              </w:rPr>
            </w:pPr>
            <w:proofErr w:type="spellStart"/>
            <w:r w:rsidRPr="003B2E3A">
              <w:rPr>
                <w:rFonts w:eastAsia="Carlito"/>
                <w:sz w:val="24"/>
                <w:szCs w:val="24"/>
              </w:rPr>
              <w:t>Lisansüstü</w:t>
            </w:r>
            <w:proofErr w:type="spellEnd"/>
            <w:r w:rsidRPr="003B2E3A">
              <w:rPr>
                <w:rFonts w:eastAsia="Carlito"/>
                <w:sz w:val="24"/>
                <w:szCs w:val="24"/>
              </w:rPr>
              <w:t xml:space="preserve"> </w:t>
            </w:r>
            <w:proofErr w:type="spellStart"/>
            <w:r w:rsidRPr="003B2E3A">
              <w:rPr>
                <w:rFonts w:eastAsia="Carlito"/>
                <w:sz w:val="24"/>
                <w:szCs w:val="24"/>
              </w:rPr>
              <w:t>Eğitim</w:t>
            </w:r>
            <w:proofErr w:type="spellEnd"/>
            <w:r w:rsidRPr="003B2E3A">
              <w:rPr>
                <w:rFonts w:eastAsia="Carlito"/>
                <w:sz w:val="24"/>
                <w:szCs w:val="24"/>
              </w:rPr>
              <w:t xml:space="preserve"> </w:t>
            </w:r>
            <w:proofErr w:type="spellStart"/>
            <w:r w:rsidRPr="003B2E3A">
              <w:rPr>
                <w:rFonts w:eastAsia="Carlito"/>
                <w:sz w:val="24"/>
                <w:szCs w:val="24"/>
              </w:rPr>
              <w:t>Enstitüsü</w:t>
            </w:r>
            <w:proofErr w:type="spellEnd"/>
          </w:p>
        </w:tc>
        <w:tc>
          <w:tcPr>
            <w:tcW w:w="1843" w:type="dxa"/>
          </w:tcPr>
          <w:p w:rsidR="00F7221A" w:rsidRPr="00F62F65" w:rsidRDefault="00F7221A" w:rsidP="00CD22FE">
            <w:pPr>
              <w:tabs>
                <w:tab w:val="left" w:pos="945"/>
              </w:tabs>
              <w:rPr>
                <w:rFonts w:eastAsia="Carlito"/>
                <w:sz w:val="24"/>
                <w:szCs w:val="24"/>
              </w:rPr>
            </w:pPr>
            <w:proofErr w:type="spellStart"/>
            <w:r w:rsidRPr="00F62F65">
              <w:rPr>
                <w:rFonts w:eastAsia="Carlito"/>
                <w:sz w:val="24"/>
                <w:szCs w:val="24"/>
              </w:rPr>
              <w:t>Talepler</w:t>
            </w:r>
            <w:proofErr w:type="spellEnd"/>
            <w:r w:rsidRPr="00F62F65">
              <w:rPr>
                <w:rFonts w:eastAsia="Carlito"/>
                <w:sz w:val="24"/>
                <w:szCs w:val="24"/>
              </w:rPr>
              <w:t xml:space="preserve"> </w:t>
            </w:r>
            <w:proofErr w:type="spellStart"/>
            <w:r w:rsidRPr="00F62F65">
              <w:rPr>
                <w:rFonts w:eastAsia="Carlito"/>
                <w:sz w:val="24"/>
                <w:szCs w:val="24"/>
              </w:rPr>
              <w:t>uygun</w:t>
            </w:r>
            <w:proofErr w:type="spellEnd"/>
            <w:r w:rsidRPr="00F62F65">
              <w:rPr>
                <w:rFonts w:eastAsia="Carlito"/>
                <w:sz w:val="24"/>
                <w:szCs w:val="24"/>
              </w:rPr>
              <w:t xml:space="preserve"> </w:t>
            </w:r>
            <w:proofErr w:type="spellStart"/>
            <w:r w:rsidRPr="00F62F65">
              <w:rPr>
                <w:rFonts w:eastAsia="Carlito"/>
                <w:sz w:val="24"/>
                <w:szCs w:val="24"/>
              </w:rPr>
              <w:t>görülmüştür</w:t>
            </w:r>
            <w:proofErr w:type="spellEnd"/>
            <w:r w:rsidRPr="00F62F65">
              <w:rPr>
                <w:rFonts w:eastAsia="Carlito"/>
                <w:sz w:val="24"/>
                <w:szCs w:val="24"/>
              </w:rPr>
              <w:t>.</w:t>
            </w:r>
          </w:p>
        </w:tc>
      </w:tr>
      <w:tr w:rsidR="00F7221A" w:rsidRPr="003B2E3A" w:rsidTr="00CD22FE">
        <w:trPr>
          <w:jc w:val="center"/>
        </w:trPr>
        <w:tc>
          <w:tcPr>
            <w:tcW w:w="763" w:type="dxa"/>
          </w:tcPr>
          <w:p w:rsidR="00F7221A" w:rsidRPr="00F62F65" w:rsidRDefault="00F7221A" w:rsidP="00CD22FE">
            <w:pPr>
              <w:tabs>
                <w:tab w:val="left" w:pos="945"/>
              </w:tabs>
              <w:rPr>
                <w:rFonts w:eastAsia="Carlito"/>
                <w:b/>
                <w:sz w:val="24"/>
                <w:szCs w:val="24"/>
              </w:rPr>
            </w:pPr>
            <w:r w:rsidRPr="003B2E3A">
              <w:rPr>
                <w:rFonts w:eastAsia="Carlito"/>
                <w:b/>
                <w:sz w:val="24"/>
                <w:szCs w:val="24"/>
              </w:rPr>
              <w:t>5</w:t>
            </w:r>
          </w:p>
        </w:tc>
        <w:tc>
          <w:tcPr>
            <w:tcW w:w="2466" w:type="dxa"/>
          </w:tcPr>
          <w:p w:rsidR="00F7221A" w:rsidRPr="00F62F65" w:rsidRDefault="00F7221A" w:rsidP="00CD22FE">
            <w:pPr>
              <w:tabs>
                <w:tab w:val="left" w:pos="945"/>
              </w:tabs>
              <w:rPr>
                <w:rFonts w:eastAsia="Carlito"/>
                <w:sz w:val="24"/>
                <w:szCs w:val="24"/>
              </w:rPr>
            </w:pPr>
            <w:proofErr w:type="spellStart"/>
            <w:r w:rsidRPr="003B2E3A">
              <w:rPr>
                <w:rFonts w:eastAsia="Carlito"/>
                <w:sz w:val="24"/>
                <w:szCs w:val="24"/>
              </w:rPr>
              <w:t>Ders</w:t>
            </w:r>
            <w:proofErr w:type="spellEnd"/>
            <w:r w:rsidRPr="003B2E3A">
              <w:rPr>
                <w:rFonts w:eastAsia="Carlito"/>
                <w:sz w:val="24"/>
                <w:szCs w:val="24"/>
              </w:rPr>
              <w:t xml:space="preserve"> </w:t>
            </w:r>
            <w:proofErr w:type="spellStart"/>
            <w:r w:rsidRPr="003B2E3A">
              <w:rPr>
                <w:rFonts w:eastAsia="Carlito"/>
                <w:sz w:val="24"/>
                <w:szCs w:val="24"/>
              </w:rPr>
              <w:t>İsim</w:t>
            </w:r>
            <w:proofErr w:type="spellEnd"/>
            <w:r w:rsidRPr="003B2E3A">
              <w:rPr>
                <w:rFonts w:eastAsia="Carlito"/>
                <w:sz w:val="24"/>
                <w:szCs w:val="24"/>
              </w:rPr>
              <w:t xml:space="preserve"> </w:t>
            </w:r>
            <w:proofErr w:type="spellStart"/>
            <w:r w:rsidRPr="003B2E3A">
              <w:rPr>
                <w:rFonts w:eastAsia="Carlito"/>
                <w:sz w:val="24"/>
                <w:szCs w:val="24"/>
              </w:rPr>
              <w:t>Değişikliği</w:t>
            </w:r>
            <w:proofErr w:type="spellEnd"/>
            <w:r w:rsidRPr="003B2E3A">
              <w:rPr>
                <w:rFonts w:eastAsia="Carlito"/>
                <w:sz w:val="24"/>
                <w:szCs w:val="24"/>
              </w:rPr>
              <w:t xml:space="preserve"> </w:t>
            </w:r>
            <w:proofErr w:type="spellStart"/>
            <w:r w:rsidRPr="003B2E3A">
              <w:rPr>
                <w:rFonts w:eastAsia="Carlito"/>
                <w:sz w:val="24"/>
                <w:szCs w:val="24"/>
              </w:rPr>
              <w:t>ve</w:t>
            </w:r>
            <w:proofErr w:type="spellEnd"/>
            <w:r w:rsidRPr="003B2E3A">
              <w:rPr>
                <w:rFonts w:eastAsia="Carlito"/>
                <w:sz w:val="24"/>
                <w:szCs w:val="24"/>
              </w:rPr>
              <w:t xml:space="preserve"> </w:t>
            </w:r>
            <w:proofErr w:type="spellStart"/>
            <w:r w:rsidRPr="003B2E3A">
              <w:rPr>
                <w:rFonts w:eastAsia="Carlito"/>
                <w:sz w:val="24"/>
                <w:szCs w:val="24"/>
              </w:rPr>
              <w:t>İçerik</w:t>
            </w:r>
            <w:proofErr w:type="spellEnd"/>
            <w:r w:rsidRPr="003B2E3A">
              <w:rPr>
                <w:rFonts w:eastAsia="Carlito"/>
                <w:sz w:val="24"/>
                <w:szCs w:val="24"/>
              </w:rPr>
              <w:t xml:space="preserve"> </w:t>
            </w:r>
            <w:proofErr w:type="spellStart"/>
            <w:r w:rsidRPr="003B2E3A">
              <w:rPr>
                <w:rFonts w:eastAsia="Carlito"/>
                <w:sz w:val="24"/>
                <w:szCs w:val="24"/>
              </w:rPr>
              <w:t>Değişikliği</w:t>
            </w:r>
            <w:proofErr w:type="spellEnd"/>
          </w:p>
        </w:tc>
        <w:tc>
          <w:tcPr>
            <w:tcW w:w="1074" w:type="dxa"/>
          </w:tcPr>
          <w:p w:rsidR="00F7221A" w:rsidRPr="00F62F65" w:rsidRDefault="00F7221A" w:rsidP="00CD22FE">
            <w:pPr>
              <w:tabs>
                <w:tab w:val="left" w:pos="945"/>
              </w:tabs>
              <w:jc w:val="center"/>
              <w:rPr>
                <w:rFonts w:eastAsia="Carlito"/>
                <w:sz w:val="24"/>
                <w:szCs w:val="24"/>
              </w:rPr>
            </w:pPr>
            <w:r w:rsidRPr="003B2E3A">
              <w:rPr>
                <w:rFonts w:eastAsia="Carlito"/>
                <w:sz w:val="24"/>
                <w:szCs w:val="24"/>
              </w:rPr>
              <w:t>1</w:t>
            </w:r>
          </w:p>
        </w:tc>
        <w:tc>
          <w:tcPr>
            <w:tcW w:w="1418" w:type="dxa"/>
          </w:tcPr>
          <w:p w:rsidR="00F7221A" w:rsidRPr="00F62F65" w:rsidRDefault="00F7221A" w:rsidP="00CD22FE">
            <w:pPr>
              <w:tabs>
                <w:tab w:val="left" w:pos="945"/>
              </w:tabs>
              <w:rPr>
                <w:rFonts w:eastAsia="Carlito"/>
                <w:sz w:val="24"/>
                <w:szCs w:val="24"/>
              </w:rPr>
            </w:pPr>
            <w:r w:rsidRPr="003B2E3A">
              <w:rPr>
                <w:rFonts w:eastAsia="Carlito"/>
                <w:sz w:val="24"/>
                <w:szCs w:val="24"/>
              </w:rPr>
              <w:t>08.09.2022</w:t>
            </w:r>
          </w:p>
        </w:tc>
        <w:tc>
          <w:tcPr>
            <w:tcW w:w="2075" w:type="dxa"/>
          </w:tcPr>
          <w:p w:rsidR="00F7221A" w:rsidRPr="00F62F65" w:rsidRDefault="00F7221A" w:rsidP="00CD22FE">
            <w:pPr>
              <w:tabs>
                <w:tab w:val="left" w:pos="945"/>
              </w:tabs>
              <w:rPr>
                <w:rFonts w:eastAsia="Carlito"/>
                <w:sz w:val="24"/>
                <w:szCs w:val="24"/>
              </w:rPr>
            </w:pPr>
            <w:proofErr w:type="spellStart"/>
            <w:r w:rsidRPr="003B2E3A">
              <w:rPr>
                <w:rFonts w:eastAsia="Carlito"/>
                <w:sz w:val="24"/>
                <w:szCs w:val="24"/>
              </w:rPr>
              <w:t>Lisansüstü</w:t>
            </w:r>
            <w:proofErr w:type="spellEnd"/>
            <w:r w:rsidRPr="003B2E3A">
              <w:rPr>
                <w:rFonts w:eastAsia="Carlito"/>
                <w:sz w:val="24"/>
                <w:szCs w:val="24"/>
              </w:rPr>
              <w:t xml:space="preserve"> </w:t>
            </w:r>
            <w:proofErr w:type="spellStart"/>
            <w:r w:rsidRPr="003B2E3A">
              <w:rPr>
                <w:rFonts w:eastAsia="Carlito"/>
                <w:sz w:val="24"/>
                <w:szCs w:val="24"/>
              </w:rPr>
              <w:t>Eğitim</w:t>
            </w:r>
            <w:proofErr w:type="spellEnd"/>
            <w:r w:rsidRPr="003B2E3A">
              <w:rPr>
                <w:rFonts w:eastAsia="Carlito"/>
                <w:sz w:val="24"/>
                <w:szCs w:val="24"/>
              </w:rPr>
              <w:t xml:space="preserve"> </w:t>
            </w:r>
            <w:proofErr w:type="spellStart"/>
            <w:r w:rsidRPr="003B2E3A">
              <w:rPr>
                <w:rFonts w:eastAsia="Carlito"/>
                <w:sz w:val="24"/>
                <w:szCs w:val="24"/>
              </w:rPr>
              <w:t>Enstitüsü</w:t>
            </w:r>
            <w:proofErr w:type="spellEnd"/>
          </w:p>
        </w:tc>
        <w:tc>
          <w:tcPr>
            <w:tcW w:w="1843" w:type="dxa"/>
          </w:tcPr>
          <w:p w:rsidR="00F7221A" w:rsidRPr="00F62F65" w:rsidRDefault="00F7221A" w:rsidP="00CD22FE">
            <w:pPr>
              <w:tabs>
                <w:tab w:val="left" w:pos="945"/>
              </w:tabs>
              <w:rPr>
                <w:rFonts w:eastAsia="Carlito"/>
                <w:sz w:val="24"/>
                <w:szCs w:val="24"/>
              </w:rPr>
            </w:pPr>
            <w:proofErr w:type="spellStart"/>
            <w:r w:rsidRPr="00F62F65">
              <w:rPr>
                <w:rFonts w:eastAsia="Carlito"/>
                <w:sz w:val="24"/>
                <w:szCs w:val="24"/>
              </w:rPr>
              <w:t>Talepler</w:t>
            </w:r>
            <w:proofErr w:type="spellEnd"/>
            <w:r w:rsidRPr="00F62F65">
              <w:rPr>
                <w:rFonts w:eastAsia="Carlito"/>
                <w:sz w:val="24"/>
                <w:szCs w:val="24"/>
              </w:rPr>
              <w:t xml:space="preserve"> </w:t>
            </w:r>
            <w:proofErr w:type="spellStart"/>
            <w:r w:rsidRPr="00F62F65">
              <w:rPr>
                <w:rFonts w:eastAsia="Carlito"/>
                <w:sz w:val="24"/>
                <w:szCs w:val="24"/>
              </w:rPr>
              <w:t>uygun</w:t>
            </w:r>
            <w:proofErr w:type="spellEnd"/>
            <w:r w:rsidRPr="00F62F65">
              <w:rPr>
                <w:rFonts w:eastAsia="Carlito"/>
                <w:sz w:val="24"/>
                <w:szCs w:val="24"/>
              </w:rPr>
              <w:t xml:space="preserve"> </w:t>
            </w:r>
            <w:proofErr w:type="spellStart"/>
            <w:r w:rsidRPr="00F62F65">
              <w:rPr>
                <w:rFonts w:eastAsia="Carlito"/>
                <w:sz w:val="24"/>
                <w:szCs w:val="24"/>
              </w:rPr>
              <w:t>görülmüştür</w:t>
            </w:r>
            <w:proofErr w:type="spellEnd"/>
            <w:r w:rsidRPr="00F62F65">
              <w:rPr>
                <w:rFonts w:eastAsia="Carlito"/>
                <w:sz w:val="24"/>
                <w:szCs w:val="24"/>
              </w:rPr>
              <w:t>.</w:t>
            </w:r>
          </w:p>
        </w:tc>
      </w:tr>
    </w:tbl>
    <w:p w:rsidR="00F7221A" w:rsidRPr="00706B83" w:rsidRDefault="00F7221A" w:rsidP="00F7221A">
      <w:pPr>
        <w:spacing w:line="256" w:lineRule="auto"/>
        <w:rPr>
          <w:rFonts w:asciiTheme="minorHAnsi" w:hAnsiTheme="minorHAnsi" w:cstheme="minorHAnsi"/>
          <w:sz w:val="24"/>
          <w:szCs w:val="24"/>
        </w:rPr>
      </w:pPr>
    </w:p>
    <w:p w:rsidR="00F7221A" w:rsidRPr="00035C9C" w:rsidRDefault="00F7221A" w:rsidP="00F7221A">
      <w:pPr>
        <w:spacing w:line="256" w:lineRule="auto"/>
        <w:rPr>
          <w:b/>
          <w:sz w:val="24"/>
          <w:szCs w:val="24"/>
        </w:rPr>
      </w:pPr>
      <w:r w:rsidRPr="00035C9C">
        <w:rPr>
          <w:sz w:val="24"/>
          <w:szCs w:val="24"/>
        </w:rPr>
        <w:tab/>
      </w:r>
      <w:r w:rsidRPr="00035C9C">
        <w:rPr>
          <w:b/>
          <w:sz w:val="24"/>
          <w:szCs w:val="24"/>
        </w:rPr>
        <w:t>6.2 Komisyon/Kurul tarafından sürecin uygulanması alınması gereken tedbirler ve iyileştirmeler</w:t>
      </w:r>
    </w:p>
    <w:p w:rsidR="00F7221A" w:rsidRPr="00B20437" w:rsidRDefault="00F7221A" w:rsidP="00F7221A">
      <w:pPr>
        <w:spacing w:line="256" w:lineRule="auto"/>
        <w:rPr>
          <w:rFonts w:asciiTheme="minorHAnsi" w:hAnsiTheme="minorHAnsi" w:cstheme="minorHAnsi"/>
          <w:b/>
          <w:sz w:val="24"/>
          <w:szCs w:val="24"/>
        </w:rPr>
      </w:pPr>
    </w:p>
    <w:p w:rsidR="00F7221A" w:rsidRPr="003B2E3A" w:rsidRDefault="00F7221A" w:rsidP="00F7221A">
      <w:pPr>
        <w:widowControl/>
        <w:autoSpaceDE/>
        <w:autoSpaceDN/>
        <w:spacing w:after="160" w:line="259" w:lineRule="auto"/>
        <w:ind w:left="284"/>
        <w:rPr>
          <w:rFonts w:eastAsiaTheme="minorHAnsi"/>
          <w:sz w:val="24"/>
          <w:szCs w:val="24"/>
        </w:rPr>
      </w:pPr>
      <w:r w:rsidRPr="00035C9C">
        <w:rPr>
          <w:rFonts w:eastAsiaTheme="minorHAnsi"/>
          <w:b/>
          <w:sz w:val="24"/>
          <w:szCs w:val="24"/>
        </w:rPr>
        <w:t>1-</w:t>
      </w:r>
      <w:r w:rsidRPr="003B2E3A">
        <w:rPr>
          <w:rFonts w:eastAsiaTheme="minorHAnsi"/>
          <w:sz w:val="24"/>
          <w:szCs w:val="24"/>
        </w:rPr>
        <w:t>Akademik Birimlerin;</w:t>
      </w:r>
    </w:p>
    <w:p w:rsidR="00F7221A" w:rsidRPr="003B2E3A" w:rsidRDefault="00F7221A" w:rsidP="00F7221A">
      <w:pPr>
        <w:widowControl/>
        <w:autoSpaceDE/>
        <w:autoSpaceDN/>
        <w:spacing w:after="160" w:line="259" w:lineRule="auto"/>
        <w:ind w:left="284"/>
        <w:rPr>
          <w:rFonts w:eastAsiaTheme="minorHAnsi"/>
          <w:sz w:val="24"/>
          <w:szCs w:val="24"/>
        </w:rPr>
      </w:pPr>
      <w:r w:rsidRPr="003B2E3A">
        <w:rPr>
          <w:rFonts w:eastAsiaTheme="minorHAnsi"/>
          <w:sz w:val="24"/>
          <w:szCs w:val="24"/>
        </w:rPr>
        <w:t xml:space="preserve">- ders değişikliği </w:t>
      </w:r>
    </w:p>
    <w:p w:rsidR="00F7221A" w:rsidRPr="003B2E3A" w:rsidRDefault="00F7221A" w:rsidP="00F7221A">
      <w:pPr>
        <w:widowControl/>
        <w:autoSpaceDE/>
        <w:autoSpaceDN/>
        <w:spacing w:after="160" w:line="259" w:lineRule="auto"/>
        <w:ind w:left="284"/>
        <w:rPr>
          <w:rFonts w:eastAsiaTheme="minorHAnsi"/>
          <w:sz w:val="24"/>
          <w:szCs w:val="24"/>
        </w:rPr>
      </w:pPr>
      <w:r w:rsidRPr="003B2E3A">
        <w:rPr>
          <w:rFonts w:eastAsiaTheme="minorHAnsi"/>
          <w:sz w:val="24"/>
          <w:szCs w:val="24"/>
        </w:rPr>
        <w:t>- ders ekleme</w:t>
      </w:r>
    </w:p>
    <w:p w:rsidR="00F7221A" w:rsidRPr="003B2E3A" w:rsidRDefault="00F7221A" w:rsidP="00F7221A">
      <w:pPr>
        <w:widowControl/>
        <w:autoSpaceDE/>
        <w:autoSpaceDN/>
        <w:spacing w:after="160" w:line="259" w:lineRule="auto"/>
        <w:ind w:left="284"/>
        <w:rPr>
          <w:rFonts w:eastAsiaTheme="minorHAnsi"/>
          <w:sz w:val="24"/>
          <w:szCs w:val="24"/>
        </w:rPr>
      </w:pPr>
      <w:r w:rsidRPr="003B2E3A">
        <w:rPr>
          <w:rFonts w:eastAsiaTheme="minorHAnsi"/>
          <w:sz w:val="24"/>
          <w:szCs w:val="24"/>
        </w:rPr>
        <w:t>- ders kapama</w:t>
      </w:r>
    </w:p>
    <w:p w:rsidR="00F7221A" w:rsidRPr="003B2E3A" w:rsidRDefault="00F7221A" w:rsidP="00F7221A">
      <w:pPr>
        <w:widowControl/>
        <w:autoSpaceDE/>
        <w:autoSpaceDN/>
        <w:spacing w:after="160" w:line="259" w:lineRule="auto"/>
        <w:ind w:left="284"/>
        <w:rPr>
          <w:rFonts w:eastAsiaTheme="minorHAnsi"/>
          <w:sz w:val="24"/>
          <w:szCs w:val="24"/>
        </w:rPr>
      </w:pPr>
      <w:r w:rsidRPr="003B2E3A">
        <w:rPr>
          <w:rFonts w:eastAsiaTheme="minorHAnsi"/>
          <w:sz w:val="24"/>
          <w:szCs w:val="24"/>
        </w:rPr>
        <w:t>- program önerisi</w:t>
      </w:r>
    </w:p>
    <w:p w:rsidR="00F7221A" w:rsidRPr="003B2E3A" w:rsidRDefault="00F7221A" w:rsidP="00F7221A">
      <w:pPr>
        <w:widowControl/>
        <w:autoSpaceDE/>
        <w:autoSpaceDN/>
        <w:spacing w:after="160" w:line="259" w:lineRule="auto"/>
        <w:ind w:left="284"/>
        <w:rPr>
          <w:rFonts w:eastAsiaTheme="minorHAnsi"/>
          <w:sz w:val="24"/>
          <w:szCs w:val="24"/>
        </w:rPr>
      </w:pPr>
      <w:r w:rsidRPr="003B2E3A">
        <w:rPr>
          <w:rFonts w:eastAsiaTheme="minorHAnsi"/>
          <w:sz w:val="24"/>
          <w:szCs w:val="24"/>
        </w:rPr>
        <w:t>-</w:t>
      </w:r>
      <w:proofErr w:type="gramStart"/>
      <w:r w:rsidRPr="003B2E3A">
        <w:rPr>
          <w:rFonts w:eastAsiaTheme="minorHAnsi"/>
          <w:sz w:val="24"/>
          <w:szCs w:val="24"/>
        </w:rPr>
        <w:t>…….</w:t>
      </w:r>
      <w:proofErr w:type="gramEnd"/>
    </w:p>
    <w:p w:rsidR="00F7221A" w:rsidRPr="003B2E3A" w:rsidRDefault="00F7221A" w:rsidP="00F7221A">
      <w:pPr>
        <w:widowControl/>
        <w:autoSpaceDE/>
        <w:autoSpaceDN/>
        <w:spacing w:after="160" w:line="259" w:lineRule="auto"/>
        <w:ind w:left="284"/>
        <w:rPr>
          <w:rFonts w:eastAsiaTheme="minorHAnsi"/>
          <w:sz w:val="24"/>
          <w:szCs w:val="24"/>
        </w:rPr>
      </w:pPr>
      <w:r w:rsidRPr="003B2E3A">
        <w:rPr>
          <w:rFonts w:eastAsiaTheme="minorHAnsi"/>
          <w:sz w:val="24"/>
          <w:szCs w:val="24"/>
        </w:rPr>
        <w:t>-</w:t>
      </w:r>
      <w:proofErr w:type="gramStart"/>
      <w:r w:rsidRPr="003B2E3A">
        <w:rPr>
          <w:rFonts w:eastAsiaTheme="minorHAnsi"/>
          <w:sz w:val="24"/>
          <w:szCs w:val="24"/>
        </w:rPr>
        <w:t>…….</w:t>
      </w:r>
      <w:proofErr w:type="gramEnd"/>
      <w:r>
        <w:rPr>
          <w:rFonts w:eastAsiaTheme="minorHAnsi"/>
          <w:sz w:val="24"/>
          <w:szCs w:val="24"/>
        </w:rPr>
        <w:t xml:space="preserve"> </w:t>
      </w:r>
      <w:proofErr w:type="gramStart"/>
      <w:r>
        <w:rPr>
          <w:rFonts w:eastAsiaTheme="minorHAnsi"/>
          <w:sz w:val="24"/>
          <w:szCs w:val="24"/>
        </w:rPr>
        <w:t>vb.</w:t>
      </w:r>
      <w:proofErr w:type="gramEnd"/>
    </w:p>
    <w:p w:rsidR="00F7221A" w:rsidRPr="003B2E3A" w:rsidRDefault="00F7221A" w:rsidP="00F7221A">
      <w:pPr>
        <w:widowControl/>
        <w:autoSpaceDE/>
        <w:autoSpaceDN/>
        <w:spacing w:after="160" w:line="259" w:lineRule="auto"/>
        <w:ind w:left="284" w:firstLine="424"/>
        <w:jc w:val="both"/>
        <w:rPr>
          <w:rFonts w:eastAsiaTheme="minorHAnsi"/>
          <w:sz w:val="24"/>
          <w:szCs w:val="24"/>
        </w:rPr>
      </w:pPr>
      <w:proofErr w:type="gramStart"/>
      <w:r w:rsidRPr="003B2E3A">
        <w:rPr>
          <w:rFonts w:eastAsiaTheme="minorHAnsi"/>
          <w:sz w:val="24"/>
          <w:szCs w:val="24"/>
        </w:rPr>
        <w:t>gibi</w:t>
      </w:r>
      <w:proofErr w:type="gramEnd"/>
      <w:r w:rsidRPr="003B2E3A">
        <w:rPr>
          <w:rFonts w:eastAsiaTheme="minorHAnsi"/>
          <w:sz w:val="24"/>
          <w:szCs w:val="24"/>
        </w:rPr>
        <w:t xml:space="preserve"> eğitim – öğretimi doğrudan etkileyen önerilerini ve tekliflerini akademik takvime uygun olarak, mümkün olduğu ölçüde dönem başlamadan yeterince önce (örneğin bir ay önceden)göndermeleri, komisyonun zamanında toplanmasına, önerilen değişikliklerin yeterince değerlendirilmesine, gerekirse önerilerle ilgili değişiklikler yapılmasına ve devamında Senato Kararının zamanında alınmasına olanak verecektir.</w:t>
      </w:r>
    </w:p>
    <w:p w:rsidR="00F7221A" w:rsidRPr="007D2E78" w:rsidRDefault="00F7221A" w:rsidP="00F7221A">
      <w:pPr>
        <w:widowControl/>
        <w:autoSpaceDE/>
        <w:autoSpaceDN/>
        <w:spacing w:after="160" w:line="259" w:lineRule="auto"/>
        <w:ind w:left="284"/>
        <w:jc w:val="both"/>
      </w:pPr>
      <w:r w:rsidRPr="003B2E3A">
        <w:rPr>
          <w:rFonts w:eastAsiaTheme="minorHAnsi"/>
          <w:b/>
          <w:sz w:val="24"/>
          <w:szCs w:val="24"/>
        </w:rPr>
        <w:t>2.</w:t>
      </w:r>
      <w:r w:rsidRPr="003B2E3A">
        <w:rPr>
          <w:rFonts w:eastAsiaTheme="minorHAnsi"/>
          <w:sz w:val="24"/>
          <w:szCs w:val="24"/>
        </w:rPr>
        <w:t>Yapılacak değişikliklerle ilgili olarak ders ekleme/kapama formlarının özellikle gerekçe’’</w:t>
      </w:r>
      <w:r>
        <w:rPr>
          <w:rFonts w:eastAsiaTheme="minorHAnsi"/>
          <w:sz w:val="24"/>
          <w:szCs w:val="24"/>
        </w:rPr>
        <w:t xml:space="preserve"> </w:t>
      </w:r>
      <w:r w:rsidRPr="003B2E3A">
        <w:rPr>
          <w:rFonts w:eastAsiaTheme="minorHAnsi"/>
          <w:sz w:val="24"/>
          <w:szCs w:val="24"/>
        </w:rPr>
        <w:t xml:space="preserve">bölümünün, komisyon üyelerinin olabilecek bilgi eksikliğini ve tereddütlerini ortadan kaldırabilecek ve karar alma sürecini hızlandıracak düzeyde ayrıntılı, gerekçeli ve istatistik bilgilerle güçlendirilmiş şekilde </w:t>
      </w:r>
      <w:r>
        <w:rPr>
          <w:rFonts w:eastAsiaTheme="minorHAnsi"/>
          <w:sz w:val="24"/>
          <w:szCs w:val="24"/>
        </w:rPr>
        <w:t>hazırlanması önem kazanmaktır.</w:t>
      </w:r>
    </w:p>
    <w:p w:rsidR="001A424F" w:rsidRDefault="00B323E9"/>
    <w:sectPr w:rsidR="001A424F" w:rsidSect="00F7221A">
      <w:pgSz w:w="11906" w:h="16838"/>
      <w:pgMar w:top="1417" w:right="991"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rlito">
    <w:altName w:val="Arial"/>
    <w:charset w:val="00"/>
    <w:family w:val="swiss"/>
    <w:pitch w:val="variable"/>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6C11C4"/>
    <w:multiLevelType w:val="multilevel"/>
    <w:tmpl w:val="399ED866"/>
    <w:lvl w:ilvl="0">
      <w:start w:val="6"/>
      <w:numFmt w:val="decimal"/>
      <w:lvlText w:val="%1"/>
      <w:lvlJc w:val="left"/>
      <w:pPr>
        <w:ind w:left="880" w:hanging="360"/>
      </w:pPr>
      <w:rPr>
        <w:rFonts w:hint="default"/>
        <w:lang w:val="tr-TR" w:eastAsia="en-US" w:bidi="ar-SA"/>
      </w:rPr>
    </w:lvl>
    <w:lvl w:ilvl="1">
      <w:start w:val="1"/>
      <w:numFmt w:val="decimal"/>
      <w:lvlText w:val="%1.%2"/>
      <w:lvlJc w:val="left"/>
      <w:pPr>
        <w:ind w:left="880" w:hanging="360"/>
        <w:jc w:val="right"/>
      </w:pPr>
      <w:rPr>
        <w:rFonts w:hint="default"/>
        <w:b/>
        <w:bCs/>
        <w:w w:val="100"/>
        <w:lang w:val="tr-TR" w:eastAsia="en-US" w:bidi="ar-SA"/>
      </w:rPr>
    </w:lvl>
    <w:lvl w:ilvl="2">
      <w:numFmt w:val="bullet"/>
      <w:lvlText w:val="•"/>
      <w:lvlJc w:val="left"/>
      <w:pPr>
        <w:ind w:left="2812" w:hanging="360"/>
      </w:pPr>
      <w:rPr>
        <w:rFonts w:hint="default"/>
        <w:lang w:val="tr-TR" w:eastAsia="en-US" w:bidi="ar-SA"/>
      </w:rPr>
    </w:lvl>
    <w:lvl w:ilvl="3">
      <w:numFmt w:val="bullet"/>
      <w:lvlText w:val="•"/>
      <w:lvlJc w:val="left"/>
      <w:pPr>
        <w:ind w:left="3778" w:hanging="360"/>
      </w:pPr>
      <w:rPr>
        <w:rFonts w:hint="default"/>
        <w:lang w:val="tr-TR" w:eastAsia="en-US" w:bidi="ar-SA"/>
      </w:rPr>
    </w:lvl>
    <w:lvl w:ilvl="4">
      <w:numFmt w:val="bullet"/>
      <w:lvlText w:val="•"/>
      <w:lvlJc w:val="left"/>
      <w:pPr>
        <w:ind w:left="4744" w:hanging="360"/>
      </w:pPr>
      <w:rPr>
        <w:rFonts w:hint="default"/>
        <w:lang w:val="tr-TR" w:eastAsia="en-US" w:bidi="ar-SA"/>
      </w:rPr>
    </w:lvl>
    <w:lvl w:ilvl="5">
      <w:numFmt w:val="bullet"/>
      <w:lvlText w:val="•"/>
      <w:lvlJc w:val="left"/>
      <w:pPr>
        <w:ind w:left="5710" w:hanging="360"/>
      </w:pPr>
      <w:rPr>
        <w:rFonts w:hint="default"/>
        <w:lang w:val="tr-TR" w:eastAsia="en-US" w:bidi="ar-SA"/>
      </w:rPr>
    </w:lvl>
    <w:lvl w:ilvl="6">
      <w:numFmt w:val="bullet"/>
      <w:lvlText w:val="•"/>
      <w:lvlJc w:val="left"/>
      <w:pPr>
        <w:ind w:left="6676" w:hanging="360"/>
      </w:pPr>
      <w:rPr>
        <w:rFonts w:hint="default"/>
        <w:lang w:val="tr-TR" w:eastAsia="en-US" w:bidi="ar-SA"/>
      </w:rPr>
    </w:lvl>
    <w:lvl w:ilvl="7">
      <w:numFmt w:val="bullet"/>
      <w:lvlText w:val="•"/>
      <w:lvlJc w:val="left"/>
      <w:pPr>
        <w:ind w:left="7642" w:hanging="360"/>
      </w:pPr>
      <w:rPr>
        <w:rFonts w:hint="default"/>
        <w:lang w:val="tr-TR" w:eastAsia="en-US" w:bidi="ar-SA"/>
      </w:rPr>
    </w:lvl>
    <w:lvl w:ilvl="8">
      <w:numFmt w:val="bullet"/>
      <w:lvlText w:val="•"/>
      <w:lvlJc w:val="left"/>
      <w:pPr>
        <w:ind w:left="8608" w:hanging="360"/>
      </w:pPr>
      <w:rPr>
        <w:rFonts w:hint="default"/>
        <w:lang w:val="tr-TR" w:eastAsia="en-US" w:bidi="ar-SA"/>
      </w:rPr>
    </w:lvl>
  </w:abstractNum>
  <w:abstractNum w:abstractNumId="1" w15:restartNumberingAfterBreak="0">
    <w:nsid w:val="17CF0771"/>
    <w:multiLevelType w:val="hybridMultilevel"/>
    <w:tmpl w:val="779E5BE6"/>
    <w:lvl w:ilvl="0" w:tplc="A1CEC862">
      <w:start w:val="1"/>
      <w:numFmt w:val="decimal"/>
      <w:lvlText w:val="%1."/>
      <w:lvlJc w:val="left"/>
      <w:pPr>
        <w:ind w:left="360" w:hanging="360"/>
      </w:pPr>
      <w:rPr>
        <w:rFonts w:hint="default"/>
        <w:color w:val="FF0000"/>
      </w:rPr>
    </w:lvl>
    <w:lvl w:ilvl="1" w:tplc="041F0019">
      <w:start w:val="1"/>
      <w:numFmt w:val="lowerLetter"/>
      <w:lvlText w:val="%2."/>
      <w:lvlJc w:val="left"/>
      <w:pPr>
        <w:ind w:left="2168" w:hanging="360"/>
      </w:pPr>
    </w:lvl>
    <w:lvl w:ilvl="2" w:tplc="041F001B" w:tentative="1">
      <w:start w:val="1"/>
      <w:numFmt w:val="lowerRoman"/>
      <w:lvlText w:val="%3."/>
      <w:lvlJc w:val="right"/>
      <w:pPr>
        <w:ind w:left="2888" w:hanging="180"/>
      </w:pPr>
    </w:lvl>
    <w:lvl w:ilvl="3" w:tplc="041F000F" w:tentative="1">
      <w:start w:val="1"/>
      <w:numFmt w:val="decimal"/>
      <w:lvlText w:val="%4."/>
      <w:lvlJc w:val="left"/>
      <w:pPr>
        <w:ind w:left="3608" w:hanging="360"/>
      </w:pPr>
    </w:lvl>
    <w:lvl w:ilvl="4" w:tplc="041F0019" w:tentative="1">
      <w:start w:val="1"/>
      <w:numFmt w:val="lowerLetter"/>
      <w:lvlText w:val="%5."/>
      <w:lvlJc w:val="left"/>
      <w:pPr>
        <w:ind w:left="4328" w:hanging="360"/>
      </w:pPr>
    </w:lvl>
    <w:lvl w:ilvl="5" w:tplc="041F001B" w:tentative="1">
      <w:start w:val="1"/>
      <w:numFmt w:val="lowerRoman"/>
      <w:lvlText w:val="%6."/>
      <w:lvlJc w:val="right"/>
      <w:pPr>
        <w:ind w:left="5048" w:hanging="180"/>
      </w:pPr>
    </w:lvl>
    <w:lvl w:ilvl="6" w:tplc="041F000F" w:tentative="1">
      <w:start w:val="1"/>
      <w:numFmt w:val="decimal"/>
      <w:lvlText w:val="%7."/>
      <w:lvlJc w:val="left"/>
      <w:pPr>
        <w:ind w:left="5768" w:hanging="360"/>
      </w:pPr>
    </w:lvl>
    <w:lvl w:ilvl="7" w:tplc="041F0019" w:tentative="1">
      <w:start w:val="1"/>
      <w:numFmt w:val="lowerLetter"/>
      <w:lvlText w:val="%8."/>
      <w:lvlJc w:val="left"/>
      <w:pPr>
        <w:ind w:left="6488" w:hanging="360"/>
      </w:pPr>
    </w:lvl>
    <w:lvl w:ilvl="8" w:tplc="041F001B" w:tentative="1">
      <w:start w:val="1"/>
      <w:numFmt w:val="lowerRoman"/>
      <w:lvlText w:val="%9."/>
      <w:lvlJc w:val="right"/>
      <w:pPr>
        <w:ind w:left="7208" w:hanging="180"/>
      </w:pPr>
    </w:lvl>
  </w:abstractNum>
  <w:abstractNum w:abstractNumId="2" w15:restartNumberingAfterBreak="0">
    <w:nsid w:val="22332B91"/>
    <w:multiLevelType w:val="multilevel"/>
    <w:tmpl w:val="82FA128C"/>
    <w:lvl w:ilvl="0">
      <w:start w:val="1"/>
      <w:numFmt w:val="decimal"/>
      <w:lvlText w:val="%1."/>
      <w:lvlJc w:val="left"/>
      <w:pPr>
        <w:ind w:left="1240" w:hanging="360"/>
      </w:pPr>
      <w:rPr>
        <w:rFonts w:hint="default"/>
      </w:rPr>
    </w:lvl>
    <w:lvl w:ilvl="1">
      <w:start w:val="1"/>
      <w:numFmt w:val="decimal"/>
      <w:isLgl/>
      <w:lvlText w:val="%1.%2"/>
      <w:lvlJc w:val="left"/>
      <w:pPr>
        <w:ind w:left="1350" w:hanging="405"/>
      </w:pPr>
      <w:rPr>
        <w:rFonts w:hint="default"/>
        <w:b/>
      </w:rPr>
    </w:lvl>
    <w:lvl w:ilvl="2">
      <w:start w:val="1"/>
      <w:numFmt w:val="decimal"/>
      <w:isLgl/>
      <w:lvlText w:val="%1.%2.%3"/>
      <w:lvlJc w:val="left"/>
      <w:pPr>
        <w:ind w:left="1730" w:hanging="720"/>
      </w:pPr>
      <w:rPr>
        <w:rFonts w:hint="default"/>
      </w:rPr>
    </w:lvl>
    <w:lvl w:ilvl="3">
      <w:start w:val="1"/>
      <w:numFmt w:val="decimal"/>
      <w:isLgl/>
      <w:lvlText w:val="%1.%2.%3.%4"/>
      <w:lvlJc w:val="left"/>
      <w:pPr>
        <w:ind w:left="2155" w:hanging="1080"/>
      </w:pPr>
      <w:rPr>
        <w:rFonts w:hint="default"/>
      </w:rPr>
    </w:lvl>
    <w:lvl w:ilvl="4">
      <w:start w:val="1"/>
      <w:numFmt w:val="decimal"/>
      <w:isLgl/>
      <w:lvlText w:val="%1.%2.%3.%4.%5"/>
      <w:lvlJc w:val="left"/>
      <w:pPr>
        <w:ind w:left="2220" w:hanging="1080"/>
      </w:pPr>
      <w:rPr>
        <w:rFonts w:hint="default"/>
      </w:rPr>
    </w:lvl>
    <w:lvl w:ilvl="5">
      <w:start w:val="1"/>
      <w:numFmt w:val="decimal"/>
      <w:isLgl/>
      <w:lvlText w:val="%1.%2.%3.%4.%5.%6"/>
      <w:lvlJc w:val="left"/>
      <w:pPr>
        <w:ind w:left="2645" w:hanging="1440"/>
      </w:pPr>
      <w:rPr>
        <w:rFonts w:hint="default"/>
      </w:rPr>
    </w:lvl>
    <w:lvl w:ilvl="6">
      <w:start w:val="1"/>
      <w:numFmt w:val="decimal"/>
      <w:isLgl/>
      <w:lvlText w:val="%1.%2.%3.%4.%5.%6.%7"/>
      <w:lvlJc w:val="left"/>
      <w:pPr>
        <w:ind w:left="2710" w:hanging="1440"/>
      </w:pPr>
      <w:rPr>
        <w:rFonts w:hint="default"/>
      </w:rPr>
    </w:lvl>
    <w:lvl w:ilvl="7">
      <w:start w:val="1"/>
      <w:numFmt w:val="decimal"/>
      <w:isLgl/>
      <w:lvlText w:val="%1.%2.%3.%4.%5.%6.%7.%8"/>
      <w:lvlJc w:val="left"/>
      <w:pPr>
        <w:ind w:left="3135" w:hanging="1800"/>
      </w:pPr>
      <w:rPr>
        <w:rFonts w:hint="default"/>
      </w:rPr>
    </w:lvl>
    <w:lvl w:ilvl="8">
      <w:start w:val="1"/>
      <w:numFmt w:val="decimal"/>
      <w:isLgl/>
      <w:lvlText w:val="%1.%2.%3.%4.%5.%6.%7.%8.%9"/>
      <w:lvlJc w:val="left"/>
      <w:pPr>
        <w:ind w:left="3200" w:hanging="1800"/>
      </w:pPr>
      <w:rPr>
        <w:rFonts w:hint="default"/>
      </w:rPr>
    </w:lvl>
  </w:abstractNum>
  <w:abstractNum w:abstractNumId="3" w15:restartNumberingAfterBreak="0">
    <w:nsid w:val="2E774114"/>
    <w:multiLevelType w:val="hybridMultilevel"/>
    <w:tmpl w:val="9E14158C"/>
    <w:lvl w:ilvl="0" w:tplc="52D8AD9A">
      <w:start w:val="2"/>
      <w:numFmt w:val="bullet"/>
      <w:lvlText w:val="-"/>
      <w:lvlJc w:val="left"/>
      <w:pPr>
        <w:ind w:left="1710" w:hanging="360"/>
      </w:pPr>
      <w:rPr>
        <w:rFonts w:ascii="Carlito" w:eastAsia="Carlito" w:hAnsi="Carlito" w:cs="Carlito" w:hint="default"/>
        <w:b w:val="0"/>
      </w:rPr>
    </w:lvl>
    <w:lvl w:ilvl="1" w:tplc="041F0003" w:tentative="1">
      <w:start w:val="1"/>
      <w:numFmt w:val="bullet"/>
      <w:lvlText w:val="o"/>
      <w:lvlJc w:val="left"/>
      <w:pPr>
        <w:ind w:left="2430" w:hanging="360"/>
      </w:pPr>
      <w:rPr>
        <w:rFonts w:ascii="Courier New" w:hAnsi="Courier New" w:cs="Courier New" w:hint="default"/>
      </w:rPr>
    </w:lvl>
    <w:lvl w:ilvl="2" w:tplc="041F0005" w:tentative="1">
      <w:start w:val="1"/>
      <w:numFmt w:val="bullet"/>
      <w:lvlText w:val=""/>
      <w:lvlJc w:val="left"/>
      <w:pPr>
        <w:ind w:left="3150" w:hanging="360"/>
      </w:pPr>
      <w:rPr>
        <w:rFonts w:ascii="Wingdings" w:hAnsi="Wingdings" w:hint="default"/>
      </w:rPr>
    </w:lvl>
    <w:lvl w:ilvl="3" w:tplc="041F0001" w:tentative="1">
      <w:start w:val="1"/>
      <w:numFmt w:val="bullet"/>
      <w:lvlText w:val=""/>
      <w:lvlJc w:val="left"/>
      <w:pPr>
        <w:ind w:left="3870" w:hanging="360"/>
      </w:pPr>
      <w:rPr>
        <w:rFonts w:ascii="Symbol" w:hAnsi="Symbol" w:hint="default"/>
      </w:rPr>
    </w:lvl>
    <w:lvl w:ilvl="4" w:tplc="041F0003" w:tentative="1">
      <w:start w:val="1"/>
      <w:numFmt w:val="bullet"/>
      <w:lvlText w:val="o"/>
      <w:lvlJc w:val="left"/>
      <w:pPr>
        <w:ind w:left="4590" w:hanging="360"/>
      </w:pPr>
      <w:rPr>
        <w:rFonts w:ascii="Courier New" w:hAnsi="Courier New" w:cs="Courier New" w:hint="default"/>
      </w:rPr>
    </w:lvl>
    <w:lvl w:ilvl="5" w:tplc="041F0005" w:tentative="1">
      <w:start w:val="1"/>
      <w:numFmt w:val="bullet"/>
      <w:lvlText w:val=""/>
      <w:lvlJc w:val="left"/>
      <w:pPr>
        <w:ind w:left="5310" w:hanging="360"/>
      </w:pPr>
      <w:rPr>
        <w:rFonts w:ascii="Wingdings" w:hAnsi="Wingdings" w:hint="default"/>
      </w:rPr>
    </w:lvl>
    <w:lvl w:ilvl="6" w:tplc="041F0001" w:tentative="1">
      <w:start w:val="1"/>
      <w:numFmt w:val="bullet"/>
      <w:lvlText w:val=""/>
      <w:lvlJc w:val="left"/>
      <w:pPr>
        <w:ind w:left="6030" w:hanging="360"/>
      </w:pPr>
      <w:rPr>
        <w:rFonts w:ascii="Symbol" w:hAnsi="Symbol" w:hint="default"/>
      </w:rPr>
    </w:lvl>
    <w:lvl w:ilvl="7" w:tplc="041F0003" w:tentative="1">
      <w:start w:val="1"/>
      <w:numFmt w:val="bullet"/>
      <w:lvlText w:val="o"/>
      <w:lvlJc w:val="left"/>
      <w:pPr>
        <w:ind w:left="6750" w:hanging="360"/>
      </w:pPr>
      <w:rPr>
        <w:rFonts w:ascii="Courier New" w:hAnsi="Courier New" w:cs="Courier New" w:hint="default"/>
      </w:rPr>
    </w:lvl>
    <w:lvl w:ilvl="8" w:tplc="041F0005" w:tentative="1">
      <w:start w:val="1"/>
      <w:numFmt w:val="bullet"/>
      <w:lvlText w:val=""/>
      <w:lvlJc w:val="left"/>
      <w:pPr>
        <w:ind w:left="7470" w:hanging="360"/>
      </w:pPr>
      <w:rPr>
        <w:rFonts w:ascii="Wingdings" w:hAnsi="Wingdings" w:hint="default"/>
      </w:rPr>
    </w:lvl>
  </w:abstractNum>
  <w:abstractNum w:abstractNumId="4" w15:restartNumberingAfterBreak="0">
    <w:nsid w:val="417744C5"/>
    <w:multiLevelType w:val="hybridMultilevel"/>
    <w:tmpl w:val="E68076A2"/>
    <w:lvl w:ilvl="0" w:tplc="52D8AD9A">
      <w:start w:val="2"/>
      <w:numFmt w:val="bullet"/>
      <w:lvlText w:val="-"/>
      <w:lvlJc w:val="left"/>
      <w:pPr>
        <w:ind w:left="1710" w:hanging="360"/>
      </w:pPr>
      <w:rPr>
        <w:rFonts w:ascii="Carlito" w:eastAsia="Carlito" w:hAnsi="Carlito" w:cs="Carlito" w:hint="default"/>
        <w:b w:val="0"/>
      </w:rPr>
    </w:lvl>
    <w:lvl w:ilvl="1" w:tplc="041F0003" w:tentative="1">
      <w:start w:val="1"/>
      <w:numFmt w:val="bullet"/>
      <w:lvlText w:val="o"/>
      <w:lvlJc w:val="left"/>
      <w:pPr>
        <w:ind w:left="2430" w:hanging="360"/>
      </w:pPr>
      <w:rPr>
        <w:rFonts w:ascii="Courier New" w:hAnsi="Courier New" w:cs="Courier New" w:hint="default"/>
      </w:rPr>
    </w:lvl>
    <w:lvl w:ilvl="2" w:tplc="041F0005" w:tentative="1">
      <w:start w:val="1"/>
      <w:numFmt w:val="bullet"/>
      <w:lvlText w:val=""/>
      <w:lvlJc w:val="left"/>
      <w:pPr>
        <w:ind w:left="3150" w:hanging="360"/>
      </w:pPr>
      <w:rPr>
        <w:rFonts w:ascii="Wingdings" w:hAnsi="Wingdings" w:hint="default"/>
      </w:rPr>
    </w:lvl>
    <w:lvl w:ilvl="3" w:tplc="041F0001" w:tentative="1">
      <w:start w:val="1"/>
      <w:numFmt w:val="bullet"/>
      <w:lvlText w:val=""/>
      <w:lvlJc w:val="left"/>
      <w:pPr>
        <w:ind w:left="3870" w:hanging="360"/>
      </w:pPr>
      <w:rPr>
        <w:rFonts w:ascii="Symbol" w:hAnsi="Symbol" w:hint="default"/>
      </w:rPr>
    </w:lvl>
    <w:lvl w:ilvl="4" w:tplc="041F0003" w:tentative="1">
      <w:start w:val="1"/>
      <w:numFmt w:val="bullet"/>
      <w:lvlText w:val="o"/>
      <w:lvlJc w:val="left"/>
      <w:pPr>
        <w:ind w:left="4590" w:hanging="360"/>
      </w:pPr>
      <w:rPr>
        <w:rFonts w:ascii="Courier New" w:hAnsi="Courier New" w:cs="Courier New" w:hint="default"/>
      </w:rPr>
    </w:lvl>
    <w:lvl w:ilvl="5" w:tplc="041F0005" w:tentative="1">
      <w:start w:val="1"/>
      <w:numFmt w:val="bullet"/>
      <w:lvlText w:val=""/>
      <w:lvlJc w:val="left"/>
      <w:pPr>
        <w:ind w:left="5310" w:hanging="360"/>
      </w:pPr>
      <w:rPr>
        <w:rFonts w:ascii="Wingdings" w:hAnsi="Wingdings" w:hint="default"/>
      </w:rPr>
    </w:lvl>
    <w:lvl w:ilvl="6" w:tplc="041F0001" w:tentative="1">
      <w:start w:val="1"/>
      <w:numFmt w:val="bullet"/>
      <w:lvlText w:val=""/>
      <w:lvlJc w:val="left"/>
      <w:pPr>
        <w:ind w:left="6030" w:hanging="360"/>
      </w:pPr>
      <w:rPr>
        <w:rFonts w:ascii="Symbol" w:hAnsi="Symbol" w:hint="default"/>
      </w:rPr>
    </w:lvl>
    <w:lvl w:ilvl="7" w:tplc="041F0003" w:tentative="1">
      <w:start w:val="1"/>
      <w:numFmt w:val="bullet"/>
      <w:lvlText w:val="o"/>
      <w:lvlJc w:val="left"/>
      <w:pPr>
        <w:ind w:left="6750" w:hanging="360"/>
      </w:pPr>
      <w:rPr>
        <w:rFonts w:ascii="Courier New" w:hAnsi="Courier New" w:cs="Courier New" w:hint="default"/>
      </w:rPr>
    </w:lvl>
    <w:lvl w:ilvl="8" w:tplc="041F0005" w:tentative="1">
      <w:start w:val="1"/>
      <w:numFmt w:val="bullet"/>
      <w:lvlText w:val=""/>
      <w:lvlJc w:val="left"/>
      <w:pPr>
        <w:ind w:left="7470" w:hanging="360"/>
      </w:pPr>
      <w:rPr>
        <w:rFonts w:ascii="Wingdings" w:hAnsi="Wingdings" w:hint="default"/>
      </w:rPr>
    </w:lvl>
  </w:abstractNum>
  <w:abstractNum w:abstractNumId="5" w15:restartNumberingAfterBreak="0">
    <w:nsid w:val="49A16C5A"/>
    <w:multiLevelType w:val="hybridMultilevel"/>
    <w:tmpl w:val="0962492E"/>
    <w:lvl w:ilvl="0" w:tplc="52D8AD9A">
      <w:start w:val="2"/>
      <w:numFmt w:val="bullet"/>
      <w:lvlText w:val="-"/>
      <w:lvlJc w:val="left"/>
      <w:pPr>
        <w:ind w:left="1710" w:hanging="360"/>
      </w:pPr>
      <w:rPr>
        <w:rFonts w:ascii="Carlito" w:eastAsia="Carlito" w:hAnsi="Carlito" w:cs="Carlito" w:hint="default"/>
        <w:b w:val="0"/>
      </w:rPr>
    </w:lvl>
    <w:lvl w:ilvl="1" w:tplc="041F0003" w:tentative="1">
      <w:start w:val="1"/>
      <w:numFmt w:val="bullet"/>
      <w:lvlText w:val="o"/>
      <w:lvlJc w:val="left"/>
      <w:pPr>
        <w:ind w:left="2430" w:hanging="360"/>
      </w:pPr>
      <w:rPr>
        <w:rFonts w:ascii="Courier New" w:hAnsi="Courier New" w:cs="Courier New" w:hint="default"/>
      </w:rPr>
    </w:lvl>
    <w:lvl w:ilvl="2" w:tplc="041F0005" w:tentative="1">
      <w:start w:val="1"/>
      <w:numFmt w:val="bullet"/>
      <w:lvlText w:val=""/>
      <w:lvlJc w:val="left"/>
      <w:pPr>
        <w:ind w:left="3150" w:hanging="360"/>
      </w:pPr>
      <w:rPr>
        <w:rFonts w:ascii="Wingdings" w:hAnsi="Wingdings" w:hint="default"/>
      </w:rPr>
    </w:lvl>
    <w:lvl w:ilvl="3" w:tplc="041F0001" w:tentative="1">
      <w:start w:val="1"/>
      <w:numFmt w:val="bullet"/>
      <w:lvlText w:val=""/>
      <w:lvlJc w:val="left"/>
      <w:pPr>
        <w:ind w:left="3870" w:hanging="360"/>
      </w:pPr>
      <w:rPr>
        <w:rFonts w:ascii="Symbol" w:hAnsi="Symbol" w:hint="default"/>
      </w:rPr>
    </w:lvl>
    <w:lvl w:ilvl="4" w:tplc="041F0003" w:tentative="1">
      <w:start w:val="1"/>
      <w:numFmt w:val="bullet"/>
      <w:lvlText w:val="o"/>
      <w:lvlJc w:val="left"/>
      <w:pPr>
        <w:ind w:left="4590" w:hanging="360"/>
      </w:pPr>
      <w:rPr>
        <w:rFonts w:ascii="Courier New" w:hAnsi="Courier New" w:cs="Courier New" w:hint="default"/>
      </w:rPr>
    </w:lvl>
    <w:lvl w:ilvl="5" w:tplc="041F0005" w:tentative="1">
      <w:start w:val="1"/>
      <w:numFmt w:val="bullet"/>
      <w:lvlText w:val=""/>
      <w:lvlJc w:val="left"/>
      <w:pPr>
        <w:ind w:left="5310" w:hanging="360"/>
      </w:pPr>
      <w:rPr>
        <w:rFonts w:ascii="Wingdings" w:hAnsi="Wingdings" w:hint="default"/>
      </w:rPr>
    </w:lvl>
    <w:lvl w:ilvl="6" w:tplc="041F0001" w:tentative="1">
      <w:start w:val="1"/>
      <w:numFmt w:val="bullet"/>
      <w:lvlText w:val=""/>
      <w:lvlJc w:val="left"/>
      <w:pPr>
        <w:ind w:left="6030" w:hanging="360"/>
      </w:pPr>
      <w:rPr>
        <w:rFonts w:ascii="Symbol" w:hAnsi="Symbol" w:hint="default"/>
      </w:rPr>
    </w:lvl>
    <w:lvl w:ilvl="7" w:tplc="041F0003" w:tentative="1">
      <w:start w:val="1"/>
      <w:numFmt w:val="bullet"/>
      <w:lvlText w:val="o"/>
      <w:lvlJc w:val="left"/>
      <w:pPr>
        <w:ind w:left="6750" w:hanging="360"/>
      </w:pPr>
      <w:rPr>
        <w:rFonts w:ascii="Courier New" w:hAnsi="Courier New" w:cs="Courier New" w:hint="default"/>
      </w:rPr>
    </w:lvl>
    <w:lvl w:ilvl="8" w:tplc="041F0005" w:tentative="1">
      <w:start w:val="1"/>
      <w:numFmt w:val="bullet"/>
      <w:lvlText w:val=""/>
      <w:lvlJc w:val="left"/>
      <w:pPr>
        <w:ind w:left="7470" w:hanging="360"/>
      </w:pPr>
      <w:rPr>
        <w:rFonts w:ascii="Wingdings" w:hAnsi="Wingdings" w:hint="default"/>
      </w:rPr>
    </w:lvl>
  </w:abstractNum>
  <w:abstractNum w:abstractNumId="6" w15:restartNumberingAfterBreak="0">
    <w:nsid w:val="56F82AFF"/>
    <w:multiLevelType w:val="hybridMultilevel"/>
    <w:tmpl w:val="670EF98E"/>
    <w:lvl w:ilvl="0" w:tplc="52D8AD9A">
      <w:start w:val="2"/>
      <w:numFmt w:val="bullet"/>
      <w:lvlText w:val="-"/>
      <w:lvlJc w:val="left"/>
      <w:pPr>
        <w:ind w:left="720" w:hanging="360"/>
      </w:pPr>
      <w:rPr>
        <w:rFonts w:ascii="Carlito" w:eastAsia="Carlito" w:hAnsi="Carlito" w:cs="Carlito" w:hint="default"/>
        <w:b w:val="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5B994446"/>
    <w:multiLevelType w:val="hybridMultilevel"/>
    <w:tmpl w:val="F62A630E"/>
    <w:lvl w:ilvl="0" w:tplc="52D8AD9A">
      <w:start w:val="2"/>
      <w:numFmt w:val="bullet"/>
      <w:lvlText w:val="-"/>
      <w:lvlJc w:val="left"/>
      <w:pPr>
        <w:ind w:left="1710" w:hanging="360"/>
      </w:pPr>
      <w:rPr>
        <w:rFonts w:ascii="Carlito" w:eastAsia="Carlito" w:hAnsi="Carlito" w:cs="Carlito" w:hint="default"/>
        <w:b w:val="0"/>
      </w:rPr>
    </w:lvl>
    <w:lvl w:ilvl="1" w:tplc="041F0003" w:tentative="1">
      <w:start w:val="1"/>
      <w:numFmt w:val="bullet"/>
      <w:lvlText w:val="o"/>
      <w:lvlJc w:val="left"/>
      <w:pPr>
        <w:ind w:left="2430" w:hanging="360"/>
      </w:pPr>
      <w:rPr>
        <w:rFonts w:ascii="Courier New" w:hAnsi="Courier New" w:cs="Courier New" w:hint="default"/>
      </w:rPr>
    </w:lvl>
    <w:lvl w:ilvl="2" w:tplc="041F0005" w:tentative="1">
      <w:start w:val="1"/>
      <w:numFmt w:val="bullet"/>
      <w:lvlText w:val=""/>
      <w:lvlJc w:val="left"/>
      <w:pPr>
        <w:ind w:left="3150" w:hanging="360"/>
      </w:pPr>
      <w:rPr>
        <w:rFonts w:ascii="Wingdings" w:hAnsi="Wingdings" w:hint="default"/>
      </w:rPr>
    </w:lvl>
    <w:lvl w:ilvl="3" w:tplc="041F0001" w:tentative="1">
      <w:start w:val="1"/>
      <w:numFmt w:val="bullet"/>
      <w:lvlText w:val=""/>
      <w:lvlJc w:val="left"/>
      <w:pPr>
        <w:ind w:left="3870" w:hanging="360"/>
      </w:pPr>
      <w:rPr>
        <w:rFonts w:ascii="Symbol" w:hAnsi="Symbol" w:hint="default"/>
      </w:rPr>
    </w:lvl>
    <w:lvl w:ilvl="4" w:tplc="041F0003" w:tentative="1">
      <w:start w:val="1"/>
      <w:numFmt w:val="bullet"/>
      <w:lvlText w:val="o"/>
      <w:lvlJc w:val="left"/>
      <w:pPr>
        <w:ind w:left="4590" w:hanging="360"/>
      </w:pPr>
      <w:rPr>
        <w:rFonts w:ascii="Courier New" w:hAnsi="Courier New" w:cs="Courier New" w:hint="default"/>
      </w:rPr>
    </w:lvl>
    <w:lvl w:ilvl="5" w:tplc="041F0005" w:tentative="1">
      <w:start w:val="1"/>
      <w:numFmt w:val="bullet"/>
      <w:lvlText w:val=""/>
      <w:lvlJc w:val="left"/>
      <w:pPr>
        <w:ind w:left="5310" w:hanging="360"/>
      </w:pPr>
      <w:rPr>
        <w:rFonts w:ascii="Wingdings" w:hAnsi="Wingdings" w:hint="default"/>
      </w:rPr>
    </w:lvl>
    <w:lvl w:ilvl="6" w:tplc="041F0001" w:tentative="1">
      <w:start w:val="1"/>
      <w:numFmt w:val="bullet"/>
      <w:lvlText w:val=""/>
      <w:lvlJc w:val="left"/>
      <w:pPr>
        <w:ind w:left="6030" w:hanging="360"/>
      </w:pPr>
      <w:rPr>
        <w:rFonts w:ascii="Symbol" w:hAnsi="Symbol" w:hint="default"/>
      </w:rPr>
    </w:lvl>
    <w:lvl w:ilvl="7" w:tplc="041F0003" w:tentative="1">
      <w:start w:val="1"/>
      <w:numFmt w:val="bullet"/>
      <w:lvlText w:val="o"/>
      <w:lvlJc w:val="left"/>
      <w:pPr>
        <w:ind w:left="6750" w:hanging="360"/>
      </w:pPr>
      <w:rPr>
        <w:rFonts w:ascii="Courier New" w:hAnsi="Courier New" w:cs="Courier New" w:hint="default"/>
      </w:rPr>
    </w:lvl>
    <w:lvl w:ilvl="8" w:tplc="041F0005" w:tentative="1">
      <w:start w:val="1"/>
      <w:numFmt w:val="bullet"/>
      <w:lvlText w:val=""/>
      <w:lvlJc w:val="left"/>
      <w:pPr>
        <w:ind w:left="7470" w:hanging="360"/>
      </w:pPr>
      <w:rPr>
        <w:rFonts w:ascii="Wingdings" w:hAnsi="Wingdings" w:hint="default"/>
      </w:rPr>
    </w:lvl>
  </w:abstractNum>
  <w:abstractNum w:abstractNumId="8" w15:restartNumberingAfterBreak="0">
    <w:nsid w:val="71616F94"/>
    <w:multiLevelType w:val="hybridMultilevel"/>
    <w:tmpl w:val="75ACBDAE"/>
    <w:lvl w:ilvl="0" w:tplc="52D8AD9A">
      <w:start w:val="2"/>
      <w:numFmt w:val="bullet"/>
      <w:lvlText w:val="-"/>
      <w:lvlJc w:val="left"/>
      <w:pPr>
        <w:ind w:left="1710" w:hanging="360"/>
      </w:pPr>
      <w:rPr>
        <w:rFonts w:ascii="Carlito" w:eastAsia="Carlito" w:hAnsi="Carlito" w:cs="Carlito" w:hint="default"/>
        <w:b w:val="0"/>
      </w:rPr>
    </w:lvl>
    <w:lvl w:ilvl="1" w:tplc="041F0003" w:tentative="1">
      <w:start w:val="1"/>
      <w:numFmt w:val="bullet"/>
      <w:lvlText w:val="o"/>
      <w:lvlJc w:val="left"/>
      <w:pPr>
        <w:ind w:left="2430" w:hanging="360"/>
      </w:pPr>
      <w:rPr>
        <w:rFonts w:ascii="Courier New" w:hAnsi="Courier New" w:cs="Courier New" w:hint="default"/>
      </w:rPr>
    </w:lvl>
    <w:lvl w:ilvl="2" w:tplc="041F0005" w:tentative="1">
      <w:start w:val="1"/>
      <w:numFmt w:val="bullet"/>
      <w:lvlText w:val=""/>
      <w:lvlJc w:val="left"/>
      <w:pPr>
        <w:ind w:left="3150" w:hanging="360"/>
      </w:pPr>
      <w:rPr>
        <w:rFonts w:ascii="Wingdings" w:hAnsi="Wingdings" w:hint="default"/>
      </w:rPr>
    </w:lvl>
    <w:lvl w:ilvl="3" w:tplc="041F0001" w:tentative="1">
      <w:start w:val="1"/>
      <w:numFmt w:val="bullet"/>
      <w:lvlText w:val=""/>
      <w:lvlJc w:val="left"/>
      <w:pPr>
        <w:ind w:left="3870" w:hanging="360"/>
      </w:pPr>
      <w:rPr>
        <w:rFonts w:ascii="Symbol" w:hAnsi="Symbol" w:hint="default"/>
      </w:rPr>
    </w:lvl>
    <w:lvl w:ilvl="4" w:tplc="041F0003" w:tentative="1">
      <w:start w:val="1"/>
      <w:numFmt w:val="bullet"/>
      <w:lvlText w:val="o"/>
      <w:lvlJc w:val="left"/>
      <w:pPr>
        <w:ind w:left="4590" w:hanging="360"/>
      </w:pPr>
      <w:rPr>
        <w:rFonts w:ascii="Courier New" w:hAnsi="Courier New" w:cs="Courier New" w:hint="default"/>
      </w:rPr>
    </w:lvl>
    <w:lvl w:ilvl="5" w:tplc="041F0005" w:tentative="1">
      <w:start w:val="1"/>
      <w:numFmt w:val="bullet"/>
      <w:lvlText w:val=""/>
      <w:lvlJc w:val="left"/>
      <w:pPr>
        <w:ind w:left="5310" w:hanging="360"/>
      </w:pPr>
      <w:rPr>
        <w:rFonts w:ascii="Wingdings" w:hAnsi="Wingdings" w:hint="default"/>
      </w:rPr>
    </w:lvl>
    <w:lvl w:ilvl="6" w:tplc="041F0001" w:tentative="1">
      <w:start w:val="1"/>
      <w:numFmt w:val="bullet"/>
      <w:lvlText w:val=""/>
      <w:lvlJc w:val="left"/>
      <w:pPr>
        <w:ind w:left="6030" w:hanging="360"/>
      </w:pPr>
      <w:rPr>
        <w:rFonts w:ascii="Symbol" w:hAnsi="Symbol" w:hint="default"/>
      </w:rPr>
    </w:lvl>
    <w:lvl w:ilvl="7" w:tplc="041F0003" w:tentative="1">
      <w:start w:val="1"/>
      <w:numFmt w:val="bullet"/>
      <w:lvlText w:val="o"/>
      <w:lvlJc w:val="left"/>
      <w:pPr>
        <w:ind w:left="6750" w:hanging="360"/>
      </w:pPr>
      <w:rPr>
        <w:rFonts w:ascii="Courier New" w:hAnsi="Courier New" w:cs="Courier New" w:hint="default"/>
      </w:rPr>
    </w:lvl>
    <w:lvl w:ilvl="8" w:tplc="041F0005" w:tentative="1">
      <w:start w:val="1"/>
      <w:numFmt w:val="bullet"/>
      <w:lvlText w:val=""/>
      <w:lvlJc w:val="left"/>
      <w:pPr>
        <w:ind w:left="7470" w:hanging="360"/>
      </w:pPr>
      <w:rPr>
        <w:rFonts w:ascii="Wingdings" w:hAnsi="Wingdings" w:hint="default"/>
      </w:rPr>
    </w:lvl>
  </w:abstractNum>
  <w:num w:numId="1">
    <w:abstractNumId w:val="1"/>
  </w:num>
  <w:num w:numId="2">
    <w:abstractNumId w:val="0"/>
  </w:num>
  <w:num w:numId="3">
    <w:abstractNumId w:val="2"/>
  </w:num>
  <w:num w:numId="4">
    <w:abstractNumId w:val="8"/>
  </w:num>
  <w:num w:numId="5">
    <w:abstractNumId w:val="4"/>
  </w:num>
  <w:num w:numId="6">
    <w:abstractNumId w:val="3"/>
  </w:num>
  <w:num w:numId="7">
    <w:abstractNumId w:val="7"/>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964"/>
    <w:rsid w:val="00385265"/>
    <w:rsid w:val="003B7B30"/>
    <w:rsid w:val="00420F64"/>
    <w:rsid w:val="00A33964"/>
    <w:rsid w:val="00B323E9"/>
    <w:rsid w:val="00F7221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A75BF"/>
  <w15:chartTrackingRefBased/>
  <w15:docId w15:val="{34C2F6D2-500F-47A4-9335-DC4C84070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F7221A"/>
    <w:pPr>
      <w:widowControl w:val="0"/>
      <w:autoSpaceDE w:val="0"/>
      <w:autoSpaceDN w:val="0"/>
      <w:spacing w:after="0" w:line="240" w:lineRule="auto"/>
    </w:pPr>
    <w:rPr>
      <w:rFonts w:ascii="Times New Roman" w:eastAsia="Times New Roman" w:hAnsi="Times New Roman" w:cs="Times New Roman"/>
    </w:rPr>
  </w:style>
  <w:style w:type="paragraph" w:styleId="Balk1">
    <w:name w:val="heading 1"/>
    <w:basedOn w:val="Normal"/>
    <w:link w:val="Balk1Char"/>
    <w:uiPriority w:val="1"/>
    <w:qFormat/>
    <w:rsid w:val="00F7221A"/>
    <w:pPr>
      <w:ind w:left="860" w:hanging="361"/>
      <w:outlineLvl w:val="0"/>
    </w:pPr>
    <w:rPr>
      <w:rFonts w:ascii="Carlito" w:eastAsia="Carlito" w:hAnsi="Carlito" w:cs="Carlito"/>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F7221A"/>
    <w:rPr>
      <w:rFonts w:ascii="Carlito" w:eastAsia="Carlito" w:hAnsi="Carlito" w:cs="Carlito"/>
      <w:b/>
      <w:bCs/>
      <w:sz w:val="24"/>
      <w:szCs w:val="24"/>
    </w:rPr>
  </w:style>
  <w:style w:type="paragraph" w:styleId="GvdeMetni">
    <w:name w:val="Body Text"/>
    <w:basedOn w:val="Normal"/>
    <w:link w:val="GvdeMetniChar"/>
    <w:uiPriority w:val="1"/>
    <w:qFormat/>
    <w:rsid w:val="00F7221A"/>
    <w:rPr>
      <w:sz w:val="24"/>
      <w:szCs w:val="24"/>
    </w:rPr>
  </w:style>
  <w:style w:type="character" w:customStyle="1" w:styleId="GvdeMetniChar">
    <w:name w:val="Gövde Metni Char"/>
    <w:basedOn w:val="VarsaylanParagrafYazTipi"/>
    <w:link w:val="GvdeMetni"/>
    <w:uiPriority w:val="1"/>
    <w:rsid w:val="00F7221A"/>
    <w:rPr>
      <w:rFonts w:ascii="Times New Roman" w:eastAsia="Times New Roman" w:hAnsi="Times New Roman" w:cs="Times New Roman"/>
      <w:sz w:val="24"/>
      <w:szCs w:val="24"/>
    </w:rPr>
  </w:style>
  <w:style w:type="paragraph" w:styleId="ListeParagraf">
    <w:name w:val="List Paragraph"/>
    <w:basedOn w:val="Normal"/>
    <w:uiPriority w:val="1"/>
    <w:qFormat/>
    <w:rsid w:val="00F7221A"/>
    <w:pPr>
      <w:ind w:left="860" w:hanging="361"/>
    </w:pPr>
  </w:style>
  <w:style w:type="table" w:customStyle="1" w:styleId="TableNormal">
    <w:name w:val="Table Normal"/>
    <w:uiPriority w:val="2"/>
    <w:semiHidden/>
    <w:unhideWhenUsed/>
    <w:qFormat/>
    <w:rsid w:val="00F7221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7221A"/>
    <w:rPr>
      <w:rFonts w:ascii="Carlito" w:eastAsia="Carlito" w:hAnsi="Carlito" w:cs="Carlito"/>
    </w:rPr>
  </w:style>
  <w:style w:type="character" w:styleId="Kpr">
    <w:name w:val="Hyperlink"/>
    <w:basedOn w:val="VarsaylanParagrafYazTipi"/>
    <w:uiPriority w:val="99"/>
    <w:unhideWhenUsed/>
    <w:rsid w:val="00F7221A"/>
    <w:rPr>
      <w:color w:val="0563C1" w:themeColor="hyperlink"/>
      <w:u w:val="single"/>
    </w:rPr>
  </w:style>
  <w:style w:type="table" w:customStyle="1" w:styleId="TabloKlavuzu1">
    <w:name w:val="Tablo Kılavuzu1"/>
    <w:basedOn w:val="NormalTablo"/>
    <w:next w:val="TabloKlavuzu"/>
    <w:uiPriority w:val="39"/>
    <w:rsid w:val="00F7221A"/>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39"/>
    <w:rsid w:val="00F722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oros.edu.tr/sayfalar/toros-hakkinda-dokumanlar-ve-formlar" TargetMode="External"/><Relationship Id="rId3" Type="http://schemas.openxmlformats.org/officeDocument/2006/relationships/settings" Target="settings.xml"/><Relationship Id="rId7" Type="http://schemas.openxmlformats.org/officeDocument/2006/relationships/hyperlink" Target="https://toros.edu.tr/storage/files/3/TU-Egitim_Ogretim_Koordinatorlugu_ve_Komisyonu_Calisma_Usul_ve_Esaslari%2004-10.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1872</Words>
  <Characters>10673</Characters>
  <Application>Microsoft Office Word</Application>
  <DocSecurity>0</DocSecurity>
  <Lines>88</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Kerim</dc:creator>
  <cp:keywords/>
  <dc:description/>
  <cp:lastModifiedBy>Windows Kullanıcısı</cp:lastModifiedBy>
  <cp:revision>2</cp:revision>
  <dcterms:created xsi:type="dcterms:W3CDTF">2023-02-23T06:19:00Z</dcterms:created>
  <dcterms:modified xsi:type="dcterms:W3CDTF">2023-02-23T06:19:00Z</dcterms:modified>
</cp:coreProperties>
</file>